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7E" w:rsidRPr="00613105" w:rsidRDefault="00881049" w:rsidP="00BA08C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Использование с</w:t>
      </w:r>
      <w:r w:rsidR="00613105">
        <w:rPr>
          <w:rStyle w:val="a3"/>
          <w:b/>
          <w:i w:val="0"/>
          <w:sz w:val="28"/>
          <w:szCs w:val="28"/>
        </w:rPr>
        <w:t>овременны</w:t>
      </w:r>
      <w:r>
        <w:rPr>
          <w:rStyle w:val="a3"/>
          <w:b/>
          <w:i w:val="0"/>
          <w:sz w:val="28"/>
          <w:szCs w:val="28"/>
        </w:rPr>
        <w:t>х</w:t>
      </w:r>
      <w:r w:rsidR="00613105">
        <w:rPr>
          <w:rStyle w:val="a3"/>
          <w:b/>
          <w:i w:val="0"/>
          <w:sz w:val="28"/>
          <w:szCs w:val="28"/>
        </w:rPr>
        <w:t xml:space="preserve"> технологи</w:t>
      </w:r>
      <w:r>
        <w:rPr>
          <w:rStyle w:val="a3"/>
          <w:b/>
          <w:i w:val="0"/>
          <w:sz w:val="28"/>
          <w:szCs w:val="28"/>
        </w:rPr>
        <w:t>й</w:t>
      </w:r>
      <w:r w:rsidR="00613105">
        <w:rPr>
          <w:rStyle w:val="a3"/>
          <w:b/>
          <w:i w:val="0"/>
          <w:sz w:val="28"/>
          <w:szCs w:val="28"/>
        </w:rPr>
        <w:t xml:space="preserve"> в р</w:t>
      </w:r>
      <w:r w:rsidR="003A3160" w:rsidRPr="00613105">
        <w:rPr>
          <w:rStyle w:val="a3"/>
          <w:b/>
          <w:i w:val="0"/>
          <w:sz w:val="28"/>
          <w:szCs w:val="28"/>
        </w:rPr>
        <w:t>азвити</w:t>
      </w:r>
      <w:r w:rsidR="00613105">
        <w:rPr>
          <w:rStyle w:val="a3"/>
          <w:b/>
          <w:i w:val="0"/>
          <w:sz w:val="28"/>
          <w:szCs w:val="28"/>
        </w:rPr>
        <w:t>и</w:t>
      </w:r>
      <w:r w:rsidR="003A3160" w:rsidRPr="00613105">
        <w:rPr>
          <w:rStyle w:val="a3"/>
          <w:b/>
          <w:i w:val="0"/>
          <w:sz w:val="28"/>
          <w:szCs w:val="28"/>
        </w:rPr>
        <w:t xml:space="preserve"> познавательной активности дошкольника</w:t>
      </w:r>
    </w:p>
    <w:p w:rsidR="00613105" w:rsidRDefault="00613105" w:rsidP="00BA08C6">
      <w:pPr>
        <w:pStyle w:val="a4"/>
        <w:shd w:val="clear" w:color="auto" w:fill="FFFFFF" w:themeFill="background1"/>
        <w:spacing w:before="0" w:beforeAutospacing="0" w:after="0" w:afterAutospacing="0"/>
        <w:rPr>
          <w:rStyle w:val="a3"/>
          <w:sz w:val="28"/>
          <w:szCs w:val="28"/>
        </w:rPr>
      </w:pPr>
    </w:p>
    <w:p w:rsidR="00BA08C6" w:rsidRDefault="00BA08C6" w:rsidP="00BA08C6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right"/>
        <w:rPr>
          <w:rStyle w:val="a3"/>
          <w:b/>
          <w:i w:val="0"/>
          <w:sz w:val="28"/>
          <w:szCs w:val="28"/>
        </w:rPr>
      </w:pPr>
      <w:r>
        <w:rPr>
          <w:rStyle w:val="a3"/>
          <w:sz w:val="28"/>
          <w:szCs w:val="28"/>
        </w:rPr>
        <w:t xml:space="preserve">источник: </w:t>
      </w:r>
      <w:hyperlink r:id="rId5" w:history="1">
        <w:r w:rsidRPr="00275C3F">
          <w:rPr>
            <w:rStyle w:val="a7"/>
            <w:b/>
            <w:sz w:val="28"/>
            <w:szCs w:val="28"/>
          </w:rPr>
          <w:t>https://nsportal.ru/detskiy-sad</w:t>
        </w:r>
      </w:hyperlink>
    </w:p>
    <w:p w:rsidR="003653A0" w:rsidRDefault="003653A0" w:rsidP="00BA08C6">
      <w:pPr>
        <w:pStyle w:val="a4"/>
        <w:shd w:val="clear" w:color="auto" w:fill="FFFFFF"/>
        <w:spacing w:before="86" w:beforeAutospacing="0" w:after="0" w:afterAutospacing="0" w:line="317" w:lineRule="atLeast"/>
        <w:ind w:right="1498"/>
        <w:rPr>
          <w:rFonts w:ascii="Georgia" w:hAnsi="Georgia"/>
          <w:b/>
          <w:bCs/>
          <w:color w:val="000000"/>
        </w:rPr>
      </w:pPr>
    </w:p>
    <w:p w:rsidR="005238E9" w:rsidRDefault="005C6C7E" w:rsidP="005C6C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238E9" w:rsidRPr="005238E9">
        <w:rPr>
          <w:color w:val="000000"/>
          <w:sz w:val="28"/>
          <w:szCs w:val="28"/>
        </w:rPr>
        <w:t xml:space="preserve">На протяжении всего дошкольного детства огромное значение </w:t>
      </w:r>
      <w:r w:rsidR="007C451B">
        <w:rPr>
          <w:color w:val="000000"/>
          <w:sz w:val="28"/>
          <w:szCs w:val="28"/>
        </w:rPr>
        <w:t xml:space="preserve">в развитии личности ребенка в процессе его социализации имеет активная позиция по отношению к миру. Она направлена в первую очередь на самостоятельный поиск  и приобретение знаний, позволяющих ориентироваться в окружающей действительности. В дошкольном образовательном учреждении весь образовательный процесс направлен на </w:t>
      </w:r>
      <w:r w:rsidR="007C451B" w:rsidRPr="005238E9">
        <w:rPr>
          <w:sz w:val="28"/>
          <w:szCs w:val="28"/>
        </w:rPr>
        <w:t>развитие и воспитание детей.</w:t>
      </w:r>
      <w:r w:rsidR="007C451B">
        <w:rPr>
          <w:sz w:val="28"/>
          <w:szCs w:val="28"/>
        </w:rPr>
        <w:t xml:space="preserve"> </w:t>
      </w:r>
      <w:r w:rsidR="007C451B" w:rsidRPr="005238E9">
        <w:rPr>
          <w:sz w:val="28"/>
          <w:szCs w:val="28"/>
        </w:rPr>
        <w:t>Следовательно, при</w:t>
      </w:r>
      <w:r w:rsidR="007C451B" w:rsidRPr="005238E9">
        <w:rPr>
          <w:sz w:val="28"/>
          <w:szCs w:val="28"/>
        </w:rPr>
        <w:softHyphen/>
        <w:t>менительно к дошкольному образованию целесообразно вести разговор о педагогических технологиях не как о технологиях обучения, которые конечной своей целью ставят формирова</w:t>
      </w:r>
      <w:r w:rsidR="007C451B" w:rsidRPr="005238E9">
        <w:rPr>
          <w:sz w:val="28"/>
          <w:szCs w:val="28"/>
        </w:rPr>
        <w:softHyphen/>
        <w:t>ние у детей знаний, умений, навыков, а как о технологиях, которые помогают эти знания, умения, навыки сделать сред</w:t>
      </w:r>
      <w:r w:rsidR="007C451B" w:rsidRPr="005238E9">
        <w:rPr>
          <w:sz w:val="28"/>
          <w:szCs w:val="28"/>
        </w:rPr>
        <w:softHyphen/>
        <w:t>ством развития личностных качеств ребенка (активности, инициативности, самостоятельности, креативности и др.).</w:t>
      </w:r>
    </w:p>
    <w:p w:rsidR="00622F25" w:rsidRDefault="007C451B" w:rsidP="005C6C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науке все больше распространяется идея о саморазвитии, в которой активность человека приобретает основополагающее значение. Потребность активного отношения к миру</w:t>
      </w:r>
      <w:r w:rsidR="00622F25">
        <w:rPr>
          <w:sz w:val="28"/>
          <w:szCs w:val="28"/>
        </w:rPr>
        <w:t xml:space="preserve"> служит потенциалом движущих сил развития ребенка. </w:t>
      </w:r>
      <w:r w:rsidR="003653A0" w:rsidRPr="005238E9">
        <w:rPr>
          <w:sz w:val="28"/>
          <w:szCs w:val="28"/>
        </w:rPr>
        <w:t>Развитие — это процесс качественного изменения. В до</w:t>
      </w:r>
      <w:r w:rsidR="003653A0" w:rsidRPr="005238E9">
        <w:rPr>
          <w:sz w:val="28"/>
          <w:szCs w:val="28"/>
        </w:rPr>
        <w:softHyphen/>
        <w:t>школьном образовательном учреждении развитие ре</w:t>
      </w:r>
      <w:r w:rsidR="003653A0" w:rsidRPr="005238E9">
        <w:rPr>
          <w:sz w:val="28"/>
          <w:szCs w:val="28"/>
        </w:rPr>
        <w:softHyphen/>
        <w:t>бенка происходит в ходе взаимодействия со взрослым, жиз</w:t>
      </w:r>
      <w:r w:rsidR="003653A0" w:rsidRPr="005238E9">
        <w:rPr>
          <w:sz w:val="28"/>
          <w:szCs w:val="28"/>
        </w:rPr>
        <w:softHyphen/>
        <w:t xml:space="preserve">ненно важную </w:t>
      </w:r>
      <w:r w:rsidR="00622F25" w:rsidRPr="005238E9">
        <w:rPr>
          <w:sz w:val="28"/>
          <w:szCs w:val="28"/>
        </w:rPr>
        <w:t>роль,</w:t>
      </w:r>
      <w:r w:rsidR="003653A0" w:rsidRPr="005238E9">
        <w:rPr>
          <w:sz w:val="28"/>
          <w:szCs w:val="28"/>
        </w:rPr>
        <w:t xml:space="preserve"> которого в данный период подчеркивали известные ученые (Л. С. Выготский, Д. Б. </w:t>
      </w:r>
      <w:proofErr w:type="spellStart"/>
      <w:r w:rsidR="003653A0" w:rsidRPr="005238E9">
        <w:rPr>
          <w:sz w:val="28"/>
          <w:szCs w:val="28"/>
        </w:rPr>
        <w:t>Эльконин</w:t>
      </w:r>
      <w:proofErr w:type="spellEnd"/>
      <w:r w:rsidR="003653A0" w:rsidRPr="005238E9">
        <w:rPr>
          <w:sz w:val="28"/>
          <w:szCs w:val="28"/>
        </w:rPr>
        <w:t>, А. В. За</w:t>
      </w:r>
      <w:r w:rsidR="003653A0" w:rsidRPr="005238E9">
        <w:rPr>
          <w:sz w:val="28"/>
          <w:szCs w:val="28"/>
        </w:rPr>
        <w:softHyphen/>
        <w:t xml:space="preserve">порожец, М. И. Лисина и др.). </w:t>
      </w:r>
      <w:r w:rsidR="00622F25">
        <w:rPr>
          <w:sz w:val="28"/>
          <w:szCs w:val="28"/>
        </w:rPr>
        <w:t xml:space="preserve">Исходя из этого, условием развития ребенка является </w:t>
      </w:r>
      <w:r w:rsidR="00622F25" w:rsidRPr="005238E9">
        <w:rPr>
          <w:sz w:val="28"/>
          <w:szCs w:val="28"/>
        </w:rPr>
        <w:t>использование педагогических технологий.</w:t>
      </w:r>
    </w:p>
    <w:p w:rsidR="00622F25" w:rsidRDefault="00752D7E" w:rsidP="005C6C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238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любое дошкольное учреждение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 Основу деятельности всех субъектов педагогического процесса составляет модель «Я сам учусь, а не меня учат», поэтому современному воспитателю необходимо владеть целым арсеналом педагогических технологий, позволяющих стимулировать познавательную активность ребенка. Кроме этого педагог должен быть готов гибко реагировать на возникающие изменения в содержании образования, адаптировать его с учётом возникающих и постоянно меняющихся познавательных интересов детей.</w:t>
      </w:r>
      <w:r w:rsidRPr="005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3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60A5" w:rsidRPr="00FF60A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технология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процесса.</w:t>
      </w:r>
      <w:r w:rsidRPr="00523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552A" w:rsidRPr="005E5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своей работе при</w:t>
      </w:r>
      <w:r w:rsidR="005E5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меняю и использую с детьми:</w:t>
      </w:r>
    </w:p>
    <w:p w:rsidR="005E552A" w:rsidRDefault="005E552A" w:rsidP="005C6C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r w:rsidRPr="00783E42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технология проектной деятельности</w:t>
      </w:r>
    </w:p>
    <w:p w:rsidR="005E552A" w:rsidRPr="005E552A" w:rsidRDefault="005E552A" w:rsidP="005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 проектов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ребенок познает окружающий мир и воплощает новые знания в реальные продукты.</w:t>
      </w:r>
    </w:p>
    <w:p w:rsidR="005E552A" w:rsidRDefault="005E552A" w:rsidP="005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5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можно представить как способ организации педагогического процесса, основанного на взаимодействии педагога, воспитанника и его родителей, способ взаимодействия с окружающей средой, поэтапная практическая деятельность по достижению поставленной цели (Киселева Л.С., Данилина Т.А., Пахомова Н.Ю.)</w:t>
      </w:r>
    </w:p>
    <w:p w:rsidR="002E386F" w:rsidRPr="002E386F" w:rsidRDefault="002E386F" w:rsidP="005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проектов:</w:t>
      </w:r>
    </w:p>
    <w:p w:rsidR="002E386F" w:rsidRPr="002E386F" w:rsidRDefault="002E386F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</w:t>
      </w:r>
      <w:proofErr w:type="spellStart"/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исследовательск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творческие проекты:</w:t>
      </w: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экспериментируют, а затем результаты оформляют в виде газет, драматизации, детского дизайна;</w:t>
      </w:r>
    </w:p>
    <w:p w:rsidR="002E386F" w:rsidRPr="002E386F" w:rsidRDefault="002E386F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</w:t>
      </w:r>
      <w:proofErr w:type="spellStart"/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ролево</w:t>
      </w:r>
      <w:proofErr w:type="spellEnd"/>
      <w:r w:rsidR="005C6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5C6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игровые  проекты </w:t>
      </w: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2E386F" w:rsidRPr="002E386F" w:rsidRDefault="002E386F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</w:t>
      </w:r>
      <w:r w:rsidR="005C6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5C6C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практико-ориентированные проекты: </w:t>
      </w: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информацию и реализуют её, ориентируясь на социальные интересы (оформление и дизайн группы, витражи и др.);</w:t>
      </w:r>
    </w:p>
    <w:p w:rsidR="002E386F" w:rsidRDefault="002E386F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</w:t>
      </w:r>
      <w:r w:rsidRPr="002E38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творческие проекты в детском саду</w:t>
      </w:r>
      <w:r w:rsidRPr="002E386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(оформление результата в виде 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праздника, детского дизайна).</w:t>
      </w:r>
    </w:p>
    <w:p w:rsidR="00E12BCA" w:rsidRPr="00E12BCA" w:rsidRDefault="00E12BCA" w:rsidP="005C6C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12BCA">
        <w:rPr>
          <w:sz w:val="28"/>
          <w:szCs w:val="28"/>
        </w:rPr>
        <w:t>Планирование проектной деятельности начинается с вопросов: "Для чего нужен проект?”, "Ради чего он осуществляется?”, "Что станет продуктом проектной деятельности?”, "В какой фо</w:t>
      </w:r>
      <w:r>
        <w:rPr>
          <w:sz w:val="28"/>
          <w:szCs w:val="28"/>
        </w:rPr>
        <w:t>рме будет презентован продукт?”</w:t>
      </w:r>
    </w:p>
    <w:p w:rsidR="00E12BCA" w:rsidRPr="00E12BCA" w:rsidRDefault="00E12BCA" w:rsidP="005C6C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12BCA">
        <w:rPr>
          <w:sz w:val="28"/>
          <w:szCs w:val="28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Основные этапы метода проектов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Целеполагание:</w:t>
      </w: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помогает ребёнку выбрать наиболее актуальную и посильную для него задачу на определённый отрезок времени.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Разработка проекта </w:t>
      </w: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 деятельности по достижению цели: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к кому обратится за помощью (взрослому, педагогу);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в каких источниках можно найти информацию;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какие предметы использовать (принадлежности, оборудование);</w:t>
      </w:r>
    </w:p>
    <w:p w:rsidR="00E12BCA" w:rsidRPr="00E12BCA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 какими предметами научиться работать для достижения цели.</w:t>
      </w:r>
    </w:p>
    <w:p w:rsidR="00E12BCA" w:rsidRPr="003661BC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66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Выполнение проекта </w:t>
      </w:r>
      <w:r w:rsidRPr="003661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практическая часть.</w:t>
      </w:r>
    </w:p>
    <w:p w:rsidR="002E386F" w:rsidRDefault="00E12BCA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Подведение итогов –</w:t>
      </w:r>
      <w:r w:rsidRPr="003661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задач для новых проектов.</w:t>
      </w:r>
    </w:p>
    <w:p w:rsidR="008F227D" w:rsidRDefault="008F227D" w:rsidP="005C6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старшей группе были реализованы следующие проекты:</w:t>
      </w:r>
    </w:p>
    <w:p w:rsidR="008F227D" w:rsidRDefault="008F227D" w:rsidP="005C6C7E">
      <w:pPr>
        <w:pStyle w:val="a6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«Дары осени»</w:t>
      </w:r>
    </w:p>
    <w:p w:rsidR="008F227D" w:rsidRDefault="008F227D" w:rsidP="005C6C7E">
      <w:pPr>
        <w:pStyle w:val="a6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«Вторая жизнь ненужных вещей»</w:t>
      </w:r>
    </w:p>
    <w:p w:rsidR="008F227D" w:rsidRDefault="008F227D" w:rsidP="005C6C7E">
      <w:pPr>
        <w:pStyle w:val="a6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«Хочу быть здоровым!»</w:t>
      </w:r>
    </w:p>
    <w:p w:rsidR="008F227D" w:rsidRDefault="008F227D" w:rsidP="005C6C7E">
      <w:pPr>
        <w:pStyle w:val="a6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«История моего родного края»</w:t>
      </w:r>
    </w:p>
    <w:p w:rsidR="008F227D" w:rsidRPr="008F227D" w:rsidRDefault="008F227D" w:rsidP="005C6C7E">
      <w:pPr>
        <w:pStyle w:val="a6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«Огород на подоконнике»</w:t>
      </w:r>
    </w:p>
    <w:p w:rsidR="005E552A" w:rsidRDefault="00802AFF" w:rsidP="005C6C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1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Проектная деятельнос</w:t>
      </w:r>
      <w:r w:rsidR="003661BC">
        <w:rPr>
          <w:rFonts w:ascii="Times New Roman" w:hAnsi="Times New Roman" w:cs="Times New Roman"/>
          <w:color w:val="000000"/>
          <w:sz w:val="28"/>
          <w:szCs w:val="28"/>
        </w:rPr>
        <w:t>ть позволяет учить детей пробле</w:t>
      </w:r>
      <w:r w:rsidRPr="003661BC">
        <w:rPr>
          <w:rFonts w:ascii="Times New Roman" w:hAnsi="Times New Roman" w:cs="Times New Roman"/>
          <w:color w:val="000000"/>
          <w:sz w:val="28"/>
          <w:szCs w:val="28"/>
        </w:rPr>
        <w:t>матизации; целеполаганию и планированию содержатель</w:t>
      </w:r>
      <w:r w:rsidRPr="003661BC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деятельности; элементам самоанализа; представлению результатов своей деятельности в различных формах</w:t>
      </w:r>
      <w:r w:rsidR="00366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1BC" w:rsidRDefault="003661BC" w:rsidP="005C6C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D00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02F" w:rsidRPr="00783E42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исследовательской деятельности</w:t>
      </w:r>
    </w:p>
    <w:p w:rsidR="00277480" w:rsidRPr="00277480" w:rsidRDefault="00277480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7480">
        <w:rPr>
          <w:rStyle w:val="a3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исследовательской деятельности в детском саду</w:t>
      </w:r>
      <w:r w:rsidRPr="00277480">
        <w:rPr>
          <w:rStyle w:val="apple-converted-space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77480">
        <w:rPr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— </w:t>
      </w:r>
      <w:r w:rsidRPr="00277480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сформировать у дошкольников основные ключевые компетенции, способность к исследовательскому типу мышления.</w:t>
      </w:r>
    </w:p>
    <w:p w:rsidR="000D7586" w:rsidRPr="00C72707" w:rsidRDefault="000D7586" w:rsidP="005C6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2707">
        <w:rPr>
          <w:rFonts w:ascii="Times New Roman" w:hAnsi="Times New Roman"/>
          <w:sz w:val="28"/>
          <w:szCs w:val="28"/>
        </w:rPr>
        <w:t xml:space="preserve">Исследовательская, поисковая активность – </w:t>
      </w:r>
      <w:r>
        <w:rPr>
          <w:rFonts w:ascii="Times New Roman" w:hAnsi="Times New Roman"/>
          <w:sz w:val="28"/>
          <w:szCs w:val="28"/>
        </w:rPr>
        <w:t>естественное состояние ребенка</w:t>
      </w:r>
      <w:r w:rsidRPr="00C72707">
        <w:rPr>
          <w:rFonts w:ascii="Times New Roman" w:hAnsi="Times New Roman"/>
          <w:sz w:val="28"/>
          <w:szCs w:val="28"/>
        </w:rPr>
        <w:t>. Это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</w:t>
      </w:r>
    </w:p>
    <w:p w:rsidR="00953CE5" w:rsidRPr="00953CE5" w:rsidRDefault="00953CE5" w:rsidP="005C6C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D7586" w:rsidRPr="00953CE5" w:rsidRDefault="000D7586" w:rsidP="005C6C7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3CE5">
        <w:rPr>
          <w:sz w:val="28"/>
          <w:szCs w:val="28"/>
        </w:rPr>
        <w:t>Для того, чтобы исследовательская деятельность вызывала у детей интерес, необходимо подобрать содержание доступное их пониманию, создать проблемные ситуации, решая которые ребёнок будет открывать для себя что-то новое.</w:t>
      </w:r>
    </w:p>
    <w:p w:rsidR="000D7586" w:rsidRPr="00953CE5" w:rsidRDefault="000D7586" w:rsidP="005C6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3CE5">
        <w:rPr>
          <w:rFonts w:ascii="Times New Roman" w:hAnsi="Times New Roman"/>
          <w:sz w:val="28"/>
          <w:szCs w:val="28"/>
        </w:rPr>
        <w:t>Существуют определённые способы создания проблемных ситуаций</w:t>
      </w:r>
      <w:r w:rsidRPr="00953CE5">
        <w:rPr>
          <w:rFonts w:ascii="Times New Roman" w:hAnsi="Times New Roman"/>
          <w:b/>
          <w:sz w:val="28"/>
          <w:szCs w:val="28"/>
        </w:rPr>
        <w:t>,</w:t>
      </w:r>
      <w:r w:rsidRPr="00953CE5">
        <w:rPr>
          <w:rFonts w:ascii="Times New Roman" w:hAnsi="Times New Roman"/>
          <w:sz w:val="28"/>
          <w:szCs w:val="28"/>
        </w:rPr>
        <w:t xml:space="preserve"> которые можно использовать в работе с детьми старшего дошкольного возраста:</w:t>
      </w:r>
    </w:p>
    <w:p w:rsidR="000D7586" w:rsidRPr="00953CE5" w:rsidRDefault="000D7586" w:rsidP="005C6C7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E5">
        <w:rPr>
          <w:rFonts w:ascii="Times New Roman" w:hAnsi="Times New Roman"/>
          <w:sz w:val="28"/>
          <w:szCs w:val="28"/>
        </w:rPr>
        <w:t>преднамеренное столкновение жизненных представлений детей с научными фактами, объяснить которые они не могут – не хватает знаний, жизненного опыта;</w:t>
      </w:r>
    </w:p>
    <w:p w:rsidR="000D7586" w:rsidRPr="00953CE5" w:rsidRDefault="000D7586" w:rsidP="005C6C7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E5">
        <w:rPr>
          <w:rFonts w:ascii="Times New Roman" w:hAnsi="Times New Roman"/>
          <w:sz w:val="28"/>
          <w:szCs w:val="28"/>
        </w:rPr>
        <w:t>преднамеренное побуждение детей к решению новых задач старыми способами;</w:t>
      </w:r>
    </w:p>
    <w:p w:rsidR="000D7586" w:rsidRPr="00953CE5" w:rsidRDefault="000D7586" w:rsidP="005C6C7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E5">
        <w:rPr>
          <w:rFonts w:ascii="Times New Roman" w:hAnsi="Times New Roman"/>
          <w:sz w:val="28"/>
          <w:szCs w:val="28"/>
        </w:rPr>
        <w:t>побуждение детей выдвигать гипотезы, делать предварительные выводы и обобщения.</w:t>
      </w:r>
    </w:p>
    <w:p w:rsidR="000D7586" w:rsidRDefault="000D7586" w:rsidP="005C6C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586" w:rsidRPr="00953CE5" w:rsidRDefault="000D7586" w:rsidP="005C6C7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исследовательской деятельности могут быть использованы</w:t>
      </w:r>
      <w:r w:rsidRPr="001D4B9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D4B96">
        <w:rPr>
          <w:rFonts w:ascii="Times New Roman" w:hAnsi="Times New Roman"/>
          <w:sz w:val="28"/>
          <w:szCs w:val="28"/>
        </w:rPr>
        <w:t xml:space="preserve">доступные и интересные детям старшего дошкольного возраста </w:t>
      </w:r>
      <w:r w:rsidRPr="00953CE5">
        <w:rPr>
          <w:rFonts w:ascii="Times New Roman" w:hAnsi="Times New Roman"/>
          <w:i/>
          <w:sz w:val="28"/>
          <w:szCs w:val="28"/>
        </w:rPr>
        <w:t>типы исследования</w:t>
      </w:r>
      <w:r w:rsidR="0046414D">
        <w:rPr>
          <w:rFonts w:ascii="Times New Roman" w:hAnsi="Times New Roman"/>
          <w:i/>
          <w:sz w:val="28"/>
          <w:szCs w:val="28"/>
        </w:rPr>
        <w:t>:</w:t>
      </w:r>
    </w:p>
    <w:p w:rsidR="000D7586" w:rsidRPr="003A3772" w:rsidRDefault="000D7586" w:rsidP="005C6C7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72">
        <w:rPr>
          <w:rFonts w:ascii="Times New Roman" w:hAnsi="Times New Roman"/>
          <w:sz w:val="28"/>
          <w:szCs w:val="28"/>
        </w:rPr>
        <w:t xml:space="preserve">Опыты (экспериментирование) - освоение причинно-следственных связей и отношений. </w:t>
      </w:r>
    </w:p>
    <w:p w:rsidR="000D7586" w:rsidRPr="003A3772" w:rsidRDefault="000D7586" w:rsidP="005C6C7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72">
        <w:rPr>
          <w:rFonts w:ascii="Times New Roman" w:hAnsi="Times New Roman"/>
          <w:sz w:val="28"/>
          <w:szCs w:val="28"/>
        </w:rPr>
        <w:t xml:space="preserve">Коллекционирование (классификационная работы) – освоение родовидовых отношений. </w:t>
      </w:r>
    </w:p>
    <w:p w:rsidR="000D7586" w:rsidRPr="003A3772" w:rsidRDefault="000D7586" w:rsidP="005C6C7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72">
        <w:rPr>
          <w:rFonts w:ascii="Times New Roman" w:hAnsi="Times New Roman"/>
          <w:sz w:val="28"/>
          <w:szCs w:val="28"/>
        </w:rPr>
        <w:t xml:space="preserve">Путешествие по карте  – освоение пространственных схем и отношений (представления о пространстве мира). </w:t>
      </w:r>
    </w:p>
    <w:p w:rsidR="000D7586" w:rsidRDefault="000D7586" w:rsidP="005C6C7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72">
        <w:rPr>
          <w:rFonts w:ascii="Times New Roman" w:hAnsi="Times New Roman"/>
          <w:sz w:val="28"/>
          <w:szCs w:val="28"/>
        </w:rPr>
        <w:t>Путешествие по «реке времени» – освоение временных отношений (представления об историческом времени – от прошлого к настоящему).</w:t>
      </w:r>
    </w:p>
    <w:p w:rsidR="00953CE5" w:rsidRDefault="00953CE5" w:rsidP="005C6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AA37DD">
        <w:rPr>
          <w:rStyle w:val="a3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приемы организации экспериментально – исследовательской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AA37DD">
        <w:rPr>
          <w:rStyle w:val="a3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 деятельности: 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эвристические беседы;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постановка и решение вопросов проблемного характера;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наблюдения;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моделирование (создание моделей об изменениях в неживой природе);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опыты;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фиксация результатов: наблюдений, опытов, экспериментов,  трудовой 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деятельности;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«погружение» в краски, звуки, запахи и образы природы;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подражание голосам и звукам природы;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использование художественного слова;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дидактические игры, игровые обучающие и творчески развивающие </w:t>
      </w:r>
    </w:p>
    <w:p w:rsidR="00AA37DD" w:rsidRP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ситуации;</w:t>
      </w:r>
    </w:p>
    <w:p w:rsidR="00AA37DD" w:rsidRDefault="00AA37DD" w:rsidP="005C6C7E">
      <w:pPr>
        <w:pStyle w:val="a4"/>
        <w:spacing w:before="0" w:beforeAutospacing="0" w:after="0" w:afterAutospacing="0"/>
        <w:jc w:val="both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37DD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трудовые поручения, действия.</w:t>
      </w:r>
    </w:p>
    <w:p w:rsidR="001C2B23" w:rsidRDefault="001C2B23" w:rsidP="005C6C7E">
      <w:pPr>
        <w:pStyle w:val="c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современной теории исследовательского обучения выделяется три уровня его практической реализации:</w:t>
      </w:r>
    </w:p>
    <w:p w:rsidR="001C2B23" w:rsidRDefault="001C2B23" w:rsidP="005C6C7E">
      <w:pPr>
        <w:pStyle w:val="c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педагог ставит проблему и намечает стратегию и тактику ее решения, само решение предстоит самостоятельно найти воспитаннику;</w:t>
      </w:r>
    </w:p>
    <w:p w:rsidR="001C2B23" w:rsidRDefault="001C2B23" w:rsidP="005C6C7E">
      <w:pPr>
        <w:pStyle w:val="c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педагог ставит проблему, но уже метод ее решения ребёнок ищет самостоятельно (на этом уровне допускается коллективный поиск);</w:t>
      </w:r>
    </w:p>
    <w:p w:rsidR="001C2B23" w:rsidRDefault="001C2B23" w:rsidP="005C6C7E">
      <w:pPr>
        <w:pStyle w:val="c1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на третьем, высшем, уровне постановка проблемы, поиск методов ее исследования и разработка решения осуществляются детьми самостоятельно (Дж. Шваб, П. </w:t>
      </w:r>
      <w:proofErr w:type="spellStart"/>
      <w:r>
        <w:rPr>
          <w:rStyle w:val="c0"/>
          <w:color w:val="000000"/>
          <w:sz w:val="28"/>
          <w:szCs w:val="28"/>
        </w:rPr>
        <w:t>Брандвейн</w:t>
      </w:r>
      <w:proofErr w:type="spellEnd"/>
      <w:r>
        <w:rPr>
          <w:rStyle w:val="c0"/>
          <w:color w:val="000000"/>
          <w:sz w:val="28"/>
          <w:szCs w:val="28"/>
        </w:rPr>
        <w:t>, А. Леви и др.).</w:t>
      </w:r>
    </w:p>
    <w:p w:rsidR="003B7532" w:rsidRPr="004F694F" w:rsidRDefault="004F694F" w:rsidP="005C6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В группов</w:t>
      </w:r>
      <w:r w:rsidR="003B7532"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ом помещении старшей группы был создан центр</w:t>
      </w:r>
      <w:r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r w:rsidR="003B7532"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детского экспериментирования под названием</w:t>
      </w:r>
      <w:r w:rsidR="00613105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«Наша лаборатория», в котором содержится природный материал: песок, вода, глина, камешки, ракушки, различные семена и плоды, кора деревьев, листья и т.д.</w:t>
      </w:r>
      <w:r w:rsidR="00613105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B7532" w:rsidRPr="003B753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А также </w:t>
      </w:r>
      <w:r w:rsid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7532" w:rsidRPr="004F69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 и воронки разного размера и материала</w:t>
      </w:r>
      <w:r w:rsidR="006220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532" w:rsidRP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0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7532" w:rsidRPr="004F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ипетки с закруглёнными концами, </w:t>
      </w:r>
      <w:r w:rsid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 шприцы без игл,</w:t>
      </w:r>
      <w:r w:rsidR="003B7532" w:rsidRP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B7532" w:rsidRPr="004F6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росовый материал (бумага разной фактуры цвета, кусочки кожи, поролона, резины, пластмассы, металлические предметы, пробка, проволока и т.п.)</w:t>
      </w:r>
      <w:r w:rsid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3B7532" w:rsidRPr="004F69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 песочные, механические</w:t>
      </w:r>
      <w:r w:rsidR="003B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4F694F" w:rsidRPr="00705330" w:rsidRDefault="003B7532" w:rsidP="005C6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330"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форма работы обеспечивает личностно-ориентированное взаимодействие взрослого с ребёнком (вместе, на равных, как партнёров), создавая при этом особую атмосферу, которая позволит каждому ребёнку реализовать свою любознательную и познавательную активность</w:t>
      </w:r>
    </w:p>
    <w:p w:rsidR="00953CE5" w:rsidRPr="00AA37DD" w:rsidRDefault="00D653B6" w:rsidP="005C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E42">
        <w:rPr>
          <w:rFonts w:ascii="Times New Roman" w:hAnsi="Times New Roman" w:cs="Times New Roman"/>
          <w:i/>
          <w:sz w:val="28"/>
          <w:szCs w:val="28"/>
        </w:rPr>
        <w:t>информационно-коммуникативные технологии</w:t>
      </w:r>
    </w:p>
    <w:p w:rsidR="00783E42" w:rsidRPr="00783E42" w:rsidRDefault="00783E42" w:rsidP="005C6C7E">
      <w:pPr>
        <w:pStyle w:val="a4"/>
        <w:shd w:val="clear" w:color="auto" w:fill="FFFFFF"/>
        <w:spacing w:before="0" w:beforeAutospacing="0" w:after="0" w:afterAutospacing="0"/>
        <w:ind w:firstLine="374"/>
        <w:jc w:val="both"/>
        <w:rPr>
          <w:color w:val="000000"/>
          <w:sz w:val="28"/>
          <w:szCs w:val="28"/>
        </w:rPr>
      </w:pPr>
      <w:r w:rsidRPr="00783E42">
        <w:rPr>
          <w:color w:val="000000"/>
          <w:sz w:val="28"/>
          <w:szCs w:val="28"/>
        </w:rPr>
        <w:t>В структуре базовых компетентностей личности современ</w:t>
      </w:r>
      <w:r w:rsidRPr="00783E42">
        <w:rPr>
          <w:color w:val="000000"/>
          <w:sz w:val="28"/>
          <w:szCs w:val="28"/>
        </w:rPr>
        <w:softHyphen/>
        <w:t>ного дошкольника важную роль играет информационный компонент, что обусловлено реалиями жизни. Современная жизнедеятельность ребенка-дошкольника, мир электронных игрушек, социальная среда, наполненная информационными средствами и носителями, — все это актуализирует информа</w:t>
      </w:r>
      <w:r w:rsidRPr="00783E42">
        <w:rPr>
          <w:color w:val="000000"/>
          <w:sz w:val="28"/>
          <w:szCs w:val="28"/>
        </w:rPr>
        <w:softHyphen/>
        <w:t>ционный опыт детей. Информационная компетентность до</w:t>
      </w:r>
      <w:r w:rsidRPr="00783E42">
        <w:rPr>
          <w:color w:val="000000"/>
          <w:sz w:val="28"/>
          <w:szCs w:val="28"/>
        </w:rPr>
        <w:softHyphen/>
        <w:t>школьника представляет собой основы, элементы знаний, умений и ценностного отношения к информации и информа</w:t>
      </w:r>
      <w:r w:rsidRPr="00783E42">
        <w:rPr>
          <w:color w:val="000000"/>
          <w:sz w:val="28"/>
          <w:szCs w:val="28"/>
        </w:rPr>
        <w:softHyphen/>
        <w:t>ционным процессам, позволяющим ребенку включаться в до</w:t>
      </w:r>
      <w:r w:rsidRPr="00783E42">
        <w:rPr>
          <w:color w:val="000000"/>
          <w:sz w:val="28"/>
          <w:szCs w:val="28"/>
        </w:rPr>
        <w:softHyphen/>
        <w:t>ступные ему виды информационной деятельности: познава</w:t>
      </w:r>
      <w:r w:rsidRPr="00783E42">
        <w:rPr>
          <w:color w:val="000000"/>
          <w:sz w:val="28"/>
          <w:szCs w:val="28"/>
        </w:rPr>
        <w:softHyphen/>
        <w:t xml:space="preserve">тельной, игровой и др. </w:t>
      </w:r>
    </w:p>
    <w:p w:rsidR="00783E42" w:rsidRPr="00783E42" w:rsidRDefault="00783E42" w:rsidP="005C6C7E">
      <w:pPr>
        <w:pStyle w:val="a4"/>
        <w:shd w:val="clear" w:color="auto" w:fill="FFFFFF"/>
        <w:spacing w:before="0" w:beforeAutospacing="0" w:after="0" w:afterAutospacing="0"/>
        <w:ind w:firstLine="374"/>
        <w:jc w:val="both"/>
        <w:rPr>
          <w:color w:val="000000"/>
          <w:sz w:val="28"/>
          <w:szCs w:val="28"/>
        </w:rPr>
      </w:pPr>
      <w:r w:rsidRPr="00783E42">
        <w:rPr>
          <w:color w:val="000000"/>
          <w:sz w:val="28"/>
          <w:szCs w:val="28"/>
        </w:rPr>
        <w:t>Информационно-коммуникативные технологии целесооб</w:t>
      </w:r>
      <w:r w:rsidRPr="00783E42">
        <w:rPr>
          <w:color w:val="000000"/>
          <w:sz w:val="28"/>
          <w:szCs w:val="28"/>
        </w:rPr>
        <w:softHyphen/>
        <w:t xml:space="preserve">разно использовать в работе с детьми старшего дошкольного возраста, </w:t>
      </w:r>
      <w:proofErr w:type="gramStart"/>
      <w:r w:rsidRPr="00783E42">
        <w:rPr>
          <w:color w:val="000000"/>
          <w:sz w:val="28"/>
          <w:szCs w:val="28"/>
        </w:rPr>
        <w:t xml:space="preserve">в связи с </w:t>
      </w:r>
      <w:r w:rsidRPr="00783E42">
        <w:rPr>
          <w:color w:val="000000"/>
          <w:sz w:val="28"/>
          <w:szCs w:val="28"/>
        </w:rPr>
        <w:lastRenderedPageBreak/>
        <w:t>тем что</w:t>
      </w:r>
      <w:proofErr w:type="gramEnd"/>
      <w:r w:rsidRPr="00783E42">
        <w:rPr>
          <w:color w:val="000000"/>
          <w:sz w:val="28"/>
          <w:szCs w:val="28"/>
        </w:rPr>
        <w:t xml:space="preserve"> особенностью ИКТ является работа с образами предметов, а это соответствует физиологически обусловленному для старших дошкольников переходу от на</w:t>
      </w:r>
      <w:r w:rsidRPr="00783E42">
        <w:rPr>
          <w:color w:val="000000"/>
          <w:sz w:val="28"/>
          <w:szCs w:val="28"/>
        </w:rPr>
        <w:softHyphen/>
        <w:t>глядно-предметной формы мышления к наглядно-образной.</w:t>
      </w:r>
    </w:p>
    <w:p w:rsidR="00783E42" w:rsidRPr="00783E42" w:rsidRDefault="00783E42" w:rsidP="005C6C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3E42">
        <w:rPr>
          <w:color w:val="000000"/>
          <w:sz w:val="28"/>
          <w:szCs w:val="28"/>
        </w:rPr>
        <w:t>Первый компьютерный продукт, с которым знакомятся до</w:t>
      </w:r>
      <w:r w:rsidRPr="00783E42">
        <w:rPr>
          <w:color w:val="000000"/>
          <w:sz w:val="28"/>
          <w:szCs w:val="28"/>
        </w:rPr>
        <w:softHyphen/>
        <w:t>школьники, — это игра, в которой дети оперируют в основном символами и знаками, что положительно сказывается на раз</w:t>
      </w:r>
      <w:r w:rsidRPr="00783E42">
        <w:rPr>
          <w:color w:val="000000"/>
          <w:sz w:val="28"/>
          <w:szCs w:val="28"/>
        </w:rPr>
        <w:softHyphen/>
        <w:t>витии их интеллекта</w:t>
      </w:r>
      <w:r w:rsidR="00AB68B8">
        <w:rPr>
          <w:color w:val="000000"/>
          <w:sz w:val="28"/>
          <w:szCs w:val="28"/>
        </w:rPr>
        <w:t>.</w:t>
      </w:r>
      <w:r w:rsidRPr="00783E42">
        <w:rPr>
          <w:color w:val="000000"/>
          <w:sz w:val="28"/>
          <w:szCs w:val="28"/>
        </w:rPr>
        <w:t xml:space="preserve"> </w:t>
      </w:r>
    </w:p>
    <w:p w:rsidR="00783E42" w:rsidRPr="00783E42" w:rsidRDefault="00783E42" w:rsidP="005C6C7E">
      <w:pPr>
        <w:pStyle w:val="a4"/>
        <w:shd w:val="clear" w:color="auto" w:fill="FFFFFF"/>
        <w:spacing w:before="0" w:beforeAutospacing="0" w:after="0" w:afterAutospacing="0"/>
        <w:ind w:firstLine="374"/>
        <w:jc w:val="both"/>
        <w:rPr>
          <w:color w:val="000000"/>
          <w:sz w:val="28"/>
          <w:szCs w:val="28"/>
        </w:rPr>
      </w:pPr>
      <w:r w:rsidRPr="00783E42">
        <w:rPr>
          <w:color w:val="000000"/>
          <w:sz w:val="28"/>
          <w:szCs w:val="28"/>
        </w:rPr>
        <w:t>Играя в компьютерные игры, ребенок учится планировать, выстраивать логику конкретных событий, у него развивается способность к прогнозированию результата действий, он начи</w:t>
      </w:r>
      <w:r w:rsidRPr="00783E42">
        <w:rPr>
          <w:color w:val="000000"/>
          <w:sz w:val="28"/>
          <w:szCs w:val="28"/>
        </w:rPr>
        <w:softHyphen/>
        <w:t>нает думать прежде, чем делать (что является важным моментом при подготовке детей к обучению школе). Компьютерные игры выстроены так, что ребенок может получить не единичное по</w:t>
      </w:r>
      <w:r w:rsidRPr="00783E42">
        <w:rPr>
          <w:color w:val="000000"/>
          <w:sz w:val="28"/>
          <w:szCs w:val="28"/>
        </w:rPr>
        <w:softHyphen/>
        <w:t>нятие или конкретную учебную ситуацию, а обобщенное пред</w:t>
      </w:r>
      <w:r w:rsidRPr="00783E42">
        <w:rPr>
          <w:color w:val="000000"/>
          <w:sz w:val="28"/>
          <w:szCs w:val="28"/>
        </w:rPr>
        <w:softHyphen/>
        <w:t>ставление обо всех похожих предметах или ситуациях. Таким образом, у него формируются такие важные операции мышле</w:t>
      </w:r>
      <w:r w:rsidRPr="00783E42">
        <w:rPr>
          <w:color w:val="000000"/>
          <w:sz w:val="28"/>
          <w:szCs w:val="28"/>
        </w:rPr>
        <w:softHyphen/>
        <w:t xml:space="preserve">ния, как обобщение, классификация. </w:t>
      </w:r>
    </w:p>
    <w:p w:rsidR="00953CE5" w:rsidRPr="00613105" w:rsidRDefault="00783E42" w:rsidP="005C6C7E">
      <w:pPr>
        <w:pStyle w:val="a4"/>
        <w:shd w:val="clear" w:color="auto" w:fill="FFFFFF"/>
        <w:spacing w:before="0" w:beforeAutospacing="0" w:after="0" w:afterAutospacing="0"/>
        <w:ind w:firstLine="389"/>
        <w:jc w:val="both"/>
        <w:rPr>
          <w:color w:val="000000"/>
          <w:sz w:val="28"/>
          <w:szCs w:val="28"/>
        </w:rPr>
      </w:pPr>
      <w:r w:rsidRPr="00783E42">
        <w:rPr>
          <w:color w:val="000000"/>
          <w:sz w:val="28"/>
          <w:szCs w:val="28"/>
        </w:rPr>
        <w:t>Применяемые информационно-коммуникационные техно</w:t>
      </w:r>
      <w:r w:rsidRPr="00783E42">
        <w:rPr>
          <w:color w:val="000000"/>
          <w:sz w:val="28"/>
          <w:szCs w:val="28"/>
        </w:rPr>
        <w:softHyphen/>
        <w:t>логии можно разделить на технологии, в которых используются мультимедийные презентации; технологии, в которых исполь</w:t>
      </w:r>
      <w:r w:rsidRPr="00783E42">
        <w:rPr>
          <w:color w:val="000000"/>
          <w:sz w:val="28"/>
          <w:szCs w:val="28"/>
        </w:rPr>
        <w:softHyphen/>
        <w:t>зуются информационно-обучающие компьютерные програм</w:t>
      </w:r>
      <w:r w:rsidRPr="00783E42">
        <w:rPr>
          <w:color w:val="000000"/>
          <w:sz w:val="28"/>
          <w:szCs w:val="28"/>
        </w:rPr>
        <w:softHyphen/>
        <w:t>мы, и технологии, в которых используются тестирующие про</w:t>
      </w:r>
      <w:r w:rsidRPr="00783E42">
        <w:rPr>
          <w:color w:val="000000"/>
          <w:sz w:val="28"/>
          <w:szCs w:val="28"/>
        </w:rPr>
        <w:softHyphen/>
        <w:t>граммы. Мультимедийные презентации — это наглядность, дающая возможность педагогу выстроить объяснение с исполь</w:t>
      </w:r>
      <w:r w:rsidRPr="00783E42">
        <w:rPr>
          <w:color w:val="000000"/>
          <w:sz w:val="28"/>
          <w:szCs w:val="28"/>
        </w:rPr>
        <w:softHyphen/>
        <w:t>зованием видеофрагментов. Информационно-обучающие про</w:t>
      </w:r>
      <w:r w:rsidRPr="00783E42">
        <w:rPr>
          <w:color w:val="000000"/>
          <w:sz w:val="28"/>
          <w:szCs w:val="28"/>
        </w:rPr>
        <w:softHyphen/>
        <w:t>граммы для дошкольников позволяют моделировать и наглядно демонстрировать содержание изучаемых тем. Тестирующие программы могут быть использованы для психолого-педагоги</w:t>
      </w:r>
      <w:r w:rsidRPr="00783E42">
        <w:rPr>
          <w:color w:val="000000"/>
          <w:sz w:val="28"/>
          <w:szCs w:val="28"/>
        </w:rPr>
        <w:softHyphen/>
        <w:t>ческой оценки развития детей дошкольного возраста.</w:t>
      </w:r>
    </w:p>
    <w:p w:rsidR="00953CE5" w:rsidRPr="00783E42" w:rsidRDefault="001D4271" w:rsidP="005C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современные технологии  ориентированы на развитие активности ребенка и формируют умения взаимодействовать, представлять и прогнозировать собственную позицию, получать результат, овладевать социальными навыками и формами поведения. А все эти качества</w:t>
      </w:r>
      <w:r w:rsidR="00622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основа готовности дошкольников к условиям современной жизни.</w:t>
      </w:r>
    </w:p>
    <w:p w:rsidR="00953CE5" w:rsidRPr="00AA37DD" w:rsidRDefault="00953CE5" w:rsidP="005C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CE5" w:rsidRPr="00613105" w:rsidRDefault="00613105" w:rsidP="005C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105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13105" w:rsidRDefault="00613105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26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Бурлакова</w:t>
      </w:r>
      <w:proofErr w:type="spellEnd"/>
      <w:r w:rsidRPr="000F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proofErr w:type="spellStart"/>
      <w:r w:rsidRPr="000F2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Клопотова</w:t>
      </w:r>
      <w:proofErr w:type="spellEnd"/>
      <w:r w:rsidRPr="000F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 «Выявление познавательной активности ребенка старшего дошкольного возраста» \\ Психологическая диагностика 01.2011г.</w:t>
      </w:r>
    </w:p>
    <w:p w:rsidR="00613105" w:rsidRPr="00613105" w:rsidRDefault="00613105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05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Панфилова А.П. Инновационные педагогические технологии. Активное обучение / А. П. Панфилова. – М.:</w:t>
      </w:r>
      <w:r w:rsidRPr="0061310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3105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Изд. центр «Академия», 2009. -192 с.</w:t>
      </w:r>
    </w:p>
    <w:p w:rsidR="00613105" w:rsidRPr="00613105" w:rsidRDefault="00613105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Моторин</w:t>
      </w:r>
      <w:proofErr w:type="spellEnd"/>
      <w:r w:rsidRPr="00613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"Воспитательные возможности компьютерных игр". Дошкольное воспитание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2000г., № 11.</w:t>
      </w:r>
    </w:p>
    <w:p w:rsidR="00613105" w:rsidRDefault="00613105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05">
        <w:rPr>
          <w:rStyle w:val="c0"/>
          <w:rFonts w:ascii="Times New Roman" w:hAnsi="Times New Roman" w:cs="Times New Roman"/>
          <w:sz w:val="28"/>
          <w:szCs w:val="28"/>
        </w:rPr>
        <w:t>Морозова Л.Д. Педагогическое проектирование</w:t>
      </w:r>
      <w:r w:rsidRPr="00613105">
        <w:rPr>
          <w:rStyle w:val="c0"/>
          <w:sz w:val="28"/>
          <w:szCs w:val="28"/>
        </w:rPr>
        <w:t xml:space="preserve"> в ДОУ: от теории к практике. М.,2010.</w:t>
      </w:r>
    </w:p>
    <w:p w:rsidR="00613105" w:rsidRDefault="00613105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1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Новоселова С.Л. Компьютерный мир дошкольника. М.: Новая школа, 1997</w:t>
      </w:r>
    </w:p>
    <w:p w:rsidR="00613105" w:rsidRDefault="00A62EBB" w:rsidP="005C6C7E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13105" w:rsidRPr="00613105">
          <w:rPr>
            <w:rStyle w:val="a7"/>
            <w:rFonts w:ascii="Times New Roman" w:hAnsi="Times New Roman" w:cs="Times New Roman"/>
            <w:sz w:val="28"/>
            <w:szCs w:val="28"/>
          </w:rPr>
          <w:t>http://nsportal.ru</w:t>
        </w:r>
      </w:hyperlink>
    </w:p>
    <w:p w:rsidR="001E32DA" w:rsidRPr="00A62EBB" w:rsidRDefault="00613105" w:rsidP="00A62EBB">
      <w:pPr>
        <w:numPr>
          <w:ilvl w:val="0"/>
          <w:numId w:val="19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EBB">
        <w:rPr>
          <w:rFonts w:ascii="Times New Roman" w:hAnsi="Times New Roman" w:cs="Times New Roman"/>
          <w:sz w:val="28"/>
          <w:szCs w:val="28"/>
        </w:rPr>
        <w:t>http://www.openclass.ru</w:t>
      </w:r>
      <w:bookmarkStart w:id="0" w:name="_GoBack"/>
      <w:bookmarkEnd w:id="0"/>
    </w:p>
    <w:sectPr w:rsidR="001E32DA" w:rsidRPr="00A62EBB" w:rsidSect="004D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F5F"/>
    <w:multiLevelType w:val="multilevel"/>
    <w:tmpl w:val="14EE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C61F6"/>
    <w:multiLevelType w:val="hybridMultilevel"/>
    <w:tmpl w:val="3E3CCD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A04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3202F"/>
    <w:multiLevelType w:val="hybridMultilevel"/>
    <w:tmpl w:val="E7A2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3BCC"/>
    <w:multiLevelType w:val="hybridMultilevel"/>
    <w:tmpl w:val="10A4DE70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69E2"/>
    <w:multiLevelType w:val="multilevel"/>
    <w:tmpl w:val="8032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F1AD0"/>
    <w:multiLevelType w:val="hybridMultilevel"/>
    <w:tmpl w:val="8FAE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3C77"/>
    <w:multiLevelType w:val="multilevel"/>
    <w:tmpl w:val="C9960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556E1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32A36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6603C"/>
    <w:multiLevelType w:val="hybridMultilevel"/>
    <w:tmpl w:val="480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73696"/>
    <w:multiLevelType w:val="hybridMultilevel"/>
    <w:tmpl w:val="F9C2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7FA"/>
    <w:multiLevelType w:val="multilevel"/>
    <w:tmpl w:val="E4AC5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41B5A"/>
    <w:multiLevelType w:val="hybridMultilevel"/>
    <w:tmpl w:val="DEE82A40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42265"/>
    <w:multiLevelType w:val="hybridMultilevel"/>
    <w:tmpl w:val="6944B720"/>
    <w:lvl w:ilvl="0" w:tplc="FDE84D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241C5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F6774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62C7E"/>
    <w:multiLevelType w:val="multilevel"/>
    <w:tmpl w:val="20D0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0492E"/>
    <w:multiLevelType w:val="multilevel"/>
    <w:tmpl w:val="7D8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936AD"/>
    <w:multiLevelType w:val="hybridMultilevel"/>
    <w:tmpl w:val="720EFD6A"/>
    <w:lvl w:ilvl="0" w:tplc="D10088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76EED"/>
    <w:multiLevelType w:val="hybridMultilevel"/>
    <w:tmpl w:val="A26461FC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11"/>
  </w:num>
  <w:num w:numId="5">
    <w:abstractNumId w:val="20"/>
  </w:num>
  <w:num w:numId="6">
    <w:abstractNumId w:val="13"/>
  </w:num>
  <w:num w:numId="7">
    <w:abstractNumId w:val="4"/>
  </w:num>
  <w:num w:numId="8">
    <w:abstractNumId w:val="8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16"/>
  </w:num>
  <w:num w:numId="14">
    <w:abstractNumId w:val="6"/>
  </w:num>
  <w:num w:numId="15">
    <w:abstractNumId w:val="10"/>
  </w:num>
  <w:num w:numId="16">
    <w:abstractNumId w:val="5"/>
  </w:num>
  <w:num w:numId="17">
    <w:abstractNumId w:val="12"/>
  </w:num>
  <w:num w:numId="18">
    <w:abstractNumId w:val="7"/>
  </w:num>
  <w:num w:numId="19">
    <w:abstractNumId w:val="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D7E"/>
    <w:rsid w:val="000A3C6F"/>
    <w:rsid w:val="000B5CE0"/>
    <w:rsid w:val="000D7586"/>
    <w:rsid w:val="000F263C"/>
    <w:rsid w:val="001B2FA3"/>
    <w:rsid w:val="001C2B23"/>
    <w:rsid w:val="001D4271"/>
    <w:rsid w:val="001E32DA"/>
    <w:rsid w:val="00277480"/>
    <w:rsid w:val="002E386F"/>
    <w:rsid w:val="003653A0"/>
    <w:rsid w:val="003661BC"/>
    <w:rsid w:val="003A3160"/>
    <w:rsid w:val="003B7532"/>
    <w:rsid w:val="0046414D"/>
    <w:rsid w:val="0046525F"/>
    <w:rsid w:val="004D229E"/>
    <w:rsid w:val="004F694F"/>
    <w:rsid w:val="005238E9"/>
    <w:rsid w:val="005A21D0"/>
    <w:rsid w:val="005A7845"/>
    <w:rsid w:val="005C4629"/>
    <w:rsid w:val="005C6C7E"/>
    <w:rsid w:val="005D002F"/>
    <w:rsid w:val="005E552A"/>
    <w:rsid w:val="00613105"/>
    <w:rsid w:val="00622035"/>
    <w:rsid w:val="00622F25"/>
    <w:rsid w:val="006E38C5"/>
    <w:rsid w:val="00705330"/>
    <w:rsid w:val="00752D7E"/>
    <w:rsid w:val="00753474"/>
    <w:rsid w:val="00783E42"/>
    <w:rsid w:val="007C451B"/>
    <w:rsid w:val="00802AFF"/>
    <w:rsid w:val="00881049"/>
    <w:rsid w:val="008F0944"/>
    <w:rsid w:val="008F227D"/>
    <w:rsid w:val="00934DF8"/>
    <w:rsid w:val="00953CE5"/>
    <w:rsid w:val="00A62EBB"/>
    <w:rsid w:val="00AA37DD"/>
    <w:rsid w:val="00AB68B8"/>
    <w:rsid w:val="00AD2DD3"/>
    <w:rsid w:val="00B16F6F"/>
    <w:rsid w:val="00BA08C6"/>
    <w:rsid w:val="00D15AEC"/>
    <w:rsid w:val="00D653B6"/>
    <w:rsid w:val="00E12BCA"/>
    <w:rsid w:val="00F634B2"/>
    <w:rsid w:val="00FC38BC"/>
    <w:rsid w:val="00FC7D00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546C"/>
  <w15:docId w15:val="{5CAD232B-CBD2-4F9F-8BB6-D863832E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2D7E"/>
    <w:rPr>
      <w:i/>
      <w:iCs/>
    </w:rPr>
  </w:style>
  <w:style w:type="paragraph" w:styleId="a4">
    <w:name w:val="Normal (Web)"/>
    <w:basedOn w:val="a"/>
    <w:uiPriority w:val="99"/>
    <w:unhideWhenUsed/>
    <w:rsid w:val="0075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2D7E"/>
    <w:rPr>
      <w:b/>
      <w:bCs/>
    </w:rPr>
  </w:style>
  <w:style w:type="character" w:customStyle="1" w:styleId="apple-converted-space">
    <w:name w:val="apple-converted-space"/>
    <w:basedOn w:val="a0"/>
    <w:rsid w:val="000B5CE0"/>
  </w:style>
  <w:style w:type="paragraph" w:customStyle="1" w:styleId="western">
    <w:name w:val="western"/>
    <w:basedOn w:val="a"/>
    <w:rsid w:val="000B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7586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D7586"/>
    <w:rPr>
      <w:color w:val="0000FF"/>
      <w:u w:val="single"/>
    </w:rPr>
  </w:style>
  <w:style w:type="paragraph" w:customStyle="1" w:styleId="c1">
    <w:name w:val="c1"/>
    <w:basedOn w:val="a"/>
    <w:rsid w:val="0075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3474"/>
  </w:style>
  <w:style w:type="character" w:customStyle="1" w:styleId="c4">
    <w:name w:val="c4"/>
    <w:basedOn w:val="a0"/>
    <w:rsid w:val="008F0944"/>
  </w:style>
  <w:style w:type="character" w:customStyle="1" w:styleId="c6">
    <w:name w:val="c6"/>
    <w:basedOn w:val="a0"/>
    <w:rsid w:val="008F0944"/>
  </w:style>
  <w:style w:type="paragraph" w:customStyle="1" w:styleId="a8">
    <w:name w:val="a"/>
    <w:basedOn w:val="a"/>
    <w:rsid w:val="00FC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FC38BC"/>
  </w:style>
  <w:style w:type="character" w:customStyle="1" w:styleId="toctext">
    <w:name w:val="toctext"/>
    <w:basedOn w:val="a0"/>
    <w:rsid w:val="00FC38BC"/>
  </w:style>
  <w:style w:type="character" w:styleId="HTML">
    <w:name w:val="HTML Cite"/>
    <w:basedOn w:val="a0"/>
    <w:uiPriority w:val="99"/>
    <w:semiHidden/>
    <w:unhideWhenUsed/>
    <w:rsid w:val="00FC3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5" Type="http://schemas.openxmlformats.org/officeDocument/2006/relationships/hyperlink" Target="https://nsportal.ru/detskiy-s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36</cp:revision>
  <dcterms:created xsi:type="dcterms:W3CDTF">2015-07-15T21:34:00Z</dcterms:created>
  <dcterms:modified xsi:type="dcterms:W3CDTF">2022-03-18T01:59:00Z</dcterms:modified>
</cp:coreProperties>
</file>