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79E" w:rsidRPr="00CA379E" w:rsidRDefault="00CA379E" w:rsidP="00CA379E">
      <w:pPr>
        <w:rPr>
          <w:rFonts w:ascii="Times New Roman" w:hAnsi="Times New Roman" w:cs="Times New Roman"/>
          <w:sz w:val="28"/>
          <w:szCs w:val="28"/>
        </w:rPr>
      </w:pPr>
    </w:p>
    <w:p w:rsidR="00CA379E" w:rsidRPr="00CA379E" w:rsidRDefault="00CA379E" w:rsidP="00CA37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379E" w:rsidRPr="00CA379E" w:rsidRDefault="00CA379E" w:rsidP="00CA37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379E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CA379E" w:rsidRPr="00CA379E" w:rsidRDefault="00CA379E" w:rsidP="00CA379E">
      <w:pPr>
        <w:spacing w:after="0"/>
        <w:jc w:val="center"/>
      </w:pPr>
      <w:r w:rsidRPr="00CA37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79E" w:rsidRDefault="00CA379E" w:rsidP="00CA37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«Я люблю английский язык!</w:t>
      </w:r>
      <w:r w:rsidRPr="00CA379E">
        <w:rPr>
          <w:rFonts w:ascii="Times New Roman" w:hAnsi="Times New Roman" w:cs="Times New Roman"/>
          <w:b/>
          <w:sz w:val="32"/>
          <w:szCs w:val="32"/>
        </w:rPr>
        <w:t>»</w:t>
      </w:r>
    </w:p>
    <w:p w:rsidR="00CA379E" w:rsidRPr="00CA379E" w:rsidRDefault="00CA379E" w:rsidP="00CA379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379E">
        <w:rPr>
          <w:rFonts w:ascii="Times New Roman" w:hAnsi="Times New Roman" w:cs="Times New Roman"/>
          <w:sz w:val="32"/>
          <w:szCs w:val="32"/>
        </w:rPr>
        <w:t>Особенности обучения английскому языку дошкольников.</w:t>
      </w:r>
    </w:p>
    <w:p w:rsidR="00CA379E" w:rsidRPr="00CA379E" w:rsidRDefault="00CA379E" w:rsidP="00CA37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379E" w:rsidRPr="00CA379E" w:rsidRDefault="00CA379E" w:rsidP="00CA37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379E" w:rsidRPr="00CA379E" w:rsidRDefault="00CA379E" w:rsidP="00CA37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10A5514A" wp14:editId="312C44C6">
            <wp:extent cx="3343761" cy="2752725"/>
            <wp:effectExtent l="0" t="0" r="9525" b="0"/>
            <wp:docPr id="3" name="Рисунок 3" descr="http://www.lingvistov.ru/upload/wp-content/uploads/2014/03/teaching-english-to-childre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ingvistov.ru/upload/wp-content/uploads/2014/03/teaching-english-to-children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555" cy="275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79E" w:rsidRPr="00CA379E" w:rsidRDefault="00CA379E" w:rsidP="00CA379E">
      <w:pPr>
        <w:spacing w:after="0"/>
        <w:jc w:val="center"/>
      </w:pPr>
    </w:p>
    <w:p w:rsidR="00CA379E" w:rsidRDefault="00CA379E" w:rsidP="00CA3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 более раннего начала обучения иностранному языку доказаны теоретически и подтверждены экспериментально.</w:t>
      </w:r>
    </w:p>
    <w:p w:rsidR="00CA379E" w:rsidRDefault="00CA379E" w:rsidP="00CA3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Дошкольный возраст уникален для овладения языком в силу таких психических особенностей ребенка, как пластичность природного механизма усвоения речи, интенсивное формирование познавательных процессов, быстрое запоминание языковой информации, способность</w:t>
      </w:r>
      <w:r w:rsidR="007F3F41">
        <w:rPr>
          <w:rFonts w:ascii="Times New Roman" w:hAnsi="Times New Roman" w:cs="Times New Roman"/>
          <w:sz w:val="28"/>
          <w:szCs w:val="28"/>
        </w:rPr>
        <w:t xml:space="preserve"> анализировать и систематизировать речевые навыки на разных языках, не путая эти языки ми их средства выражения, особая способность к имитации, отсутствие языкового барьера (страха) и др.  Изучение иностранных языков в раннем возрасте благотворно влияет на общее психическое развитие ребенка, его речевые способности, на </w:t>
      </w:r>
      <w:r w:rsidR="008054C8">
        <w:rPr>
          <w:rFonts w:ascii="Times New Roman" w:hAnsi="Times New Roman" w:cs="Times New Roman"/>
          <w:sz w:val="28"/>
          <w:szCs w:val="28"/>
        </w:rPr>
        <w:t xml:space="preserve">расширение общего кругозора. </w:t>
      </w:r>
    </w:p>
    <w:p w:rsidR="008054C8" w:rsidRDefault="008054C8" w:rsidP="00CA3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основная цель - не обучение максимальному количеству лексики и разговорных фраз, а создание у ребенка «образа» английского языка. Речеформирующий механизм в этом возрасте подобен влажной глине: он уже сформировался, но еще настолько пластичен, что в состоянии запечатлеть в себе и другие формы. Важно успеть в нем необходимые нам формы (в данном случае-формы английского языка) прежде, чем он </w:t>
      </w:r>
      <w:r>
        <w:rPr>
          <w:rFonts w:ascii="Times New Roman" w:hAnsi="Times New Roman" w:cs="Times New Roman"/>
          <w:sz w:val="28"/>
          <w:szCs w:val="28"/>
        </w:rPr>
        <w:lastRenderedPageBreak/>
        <w:t>«затвердеет». Процесс «затвердевания» речеформирующего механизма заканчивается примерно к 10 годам. К этому времени ребенок усваивает блоками и использует в своей речи большинство наиболее часто используемых конструкций английского языка.</w:t>
      </w:r>
    </w:p>
    <w:p w:rsidR="008054C8" w:rsidRDefault="002A1897" w:rsidP="00CA3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психологические особенности дошкольников, одним из ведущих видов деятельности является игра.</w:t>
      </w:r>
    </w:p>
    <w:p w:rsidR="002A1897" w:rsidRPr="002A1897" w:rsidRDefault="002A1897" w:rsidP="00CA379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A1897">
        <w:rPr>
          <w:rFonts w:ascii="Times New Roman" w:hAnsi="Times New Roman" w:cs="Times New Roman"/>
          <w:b/>
          <w:i/>
          <w:sz w:val="28"/>
          <w:szCs w:val="28"/>
        </w:rPr>
        <w:t>Цели учебного процесса:</w:t>
      </w:r>
    </w:p>
    <w:p w:rsidR="002A1897" w:rsidRDefault="002A1897" w:rsidP="00CA3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1.обучение основам англоязычной речи.</w:t>
      </w:r>
    </w:p>
    <w:p w:rsidR="002A1897" w:rsidRDefault="002A1897" w:rsidP="00CA3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2.формирование и дальнейшее развитие навыка аудирования.</w:t>
      </w:r>
    </w:p>
    <w:p w:rsidR="002A1897" w:rsidRDefault="002A1897" w:rsidP="00CA3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3.создание у ребенка «образа» структур английского языка.</w:t>
      </w:r>
    </w:p>
    <w:p w:rsidR="002A1897" w:rsidRDefault="002A1897" w:rsidP="00CA3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4.формирование навыка функционального использования речи с целью получения информации.</w:t>
      </w:r>
    </w:p>
    <w:p w:rsidR="002A1897" w:rsidRDefault="002A1897" w:rsidP="00CA3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5.развитие психических функций (произвольное запоминание и внимание)</w:t>
      </w:r>
    </w:p>
    <w:p w:rsidR="002A1897" w:rsidRDefault="002A1897" w:rsidP="00CA3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6.развитие коммуникабельности, активности и самостоятельности.</w:t>
      </w:r>
    </w:p>
    <w:p w:rsidR="002A1897" w:rsidRDefault="002A1897" w:rsidP="00CA3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7.приобщение к культуре стран изучаемого языка.</w:t>
      </w:r>
    </w:p>
    <w:p w:rsidR="002A1897" w:rsidRDefault="002A1897" w:rsidP="00CA3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8.становление навыка самообучаемости в игре.</w:t>
      </w:r>
    </w:p>
    <w:p w:rsidR="002A1897" w:rsidRDefault="002A1897" w:rsidP="00CA3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9.активизация основных каналов восприятия.</w:t>
      </w:r>
    </w:p>
    <w:p w:rsidR="00E73365" w:rsidRDefault="002A1897" w:rsidP="00CA3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«Образ языка» в мозгу ребенка создается не благодаря проговариванию, а благодаря многократному аудированию слов, фраз и структур языка. </w:t>
      </w:r>
    </w:p>
    <w:p w:rsidR="00E73365" w:rsidRDefault="00E73365" w:rsidP="00CA379E">
      <w:pPr>
        <w:rPr>
          <w:rFonts w:ascii="Times New Roman" w:hAnsi="Times New Roman" w:cs="Times New Roman"/>
          <w:sz w:val="28"/>
          <w:szCs w:val="28"/>
        </w:rPr>
      </w:pPr>
    </w:p>
    <w:p w:rsidR="00E73365" w:rsidRDefault="00E73365" w:rsidP="00CA379E">
      <w:pPr>
        <w:rPr>
          <w:rFonts w:ascii="Times New Roman" w:hAnsi="Times New Roman" w:cs="Times New Roman"/>
          <w:sz w:val="28"/>
          <w:szCs w:val="28"/>
        </w:rPr>
      </w:pPr>
    </w:p>
    <w:p w:rsidR="00E73365" w:rsidRDefault="00E73365" w:rsidP="00CA379E">
      <w:pPr>
        <w:rPr>
          <w:rFonts w:ascii="Times New Roman" w:hAnsi="Times New Roman" w:cs="Times New Roman"/>
          <w:sz w:val="28"/>
          <w:szCs w:val="28"/>
        </w:rPr>
      </w:pPr>
    </w:p>
    <w:p w:rsidR="00E73365" w:rsidRDefault="00E73365" w:rsidP="00CA379E">
      <w:pPr>
        <w:rPr>
          <w:rFonts w:ascii="Times New Roman" w:hAnsi="Times New Roman" w:cs="Times New Roman"/>
          <w:sz w:val="28"/>
          <w:szCs w:val="28"/>
        </w:rPr>
      </w:pPr>
    </w:p>
    <w:p w:rsidR="00E73365" w:rsidRDefault="00E73365" w:rsidP="00CA379E">
      <w:pPr>
        <w:rPr>
          <w:rFonts w:ascii="Times New Roman" w:hAnsi="Times New Roman" w:cs="Times New Roman"/>
          <w:sz w:val="28"/>
          <w:szCs w:val="28"/>
        </w:rPr>
      </w:pPr>
    </w:p>
    <w:p w:rsidR="00E73365" w:rsidRDefault="00E73365" w:rsidP="00CA379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73365" w:rsidSect="0075517B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646" w:rsidRDefault="00A63646" w:rsidP="0075517B">
      <w:pPr>
        <w:spacing w:after="0" w:line="240" w:lineRule="auto"/>
      </w:pPr>
      <w:r>
        <w:separator/>
      </w:r>
    </w:p>
  </w:endnote>
  <w:endnote w:type="continuationSeparator" w:id="0">
    <w:p w:rsidR="00A63646" w:rsidRDefault="00A63646" w:rsidP="00755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919704"/>
      <w:docPartObj>
        <w:docPartGallery w:val="Page Numbers (Bottom of Page)"/>
        <w:docPartUnique/>
      </w:docPartObj>
    </w:sdtPr>
    <w:sdtEndPr/>
    <w:sdtContent>
      <w:p w:rsidR="0075517B" w:rsidRDefault="0075517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365">
          <w:rPr>
            <w:noProof/>
          </w:rPr>
          <w:t>2</w:t>
        </w:r>
        <w:r>
          <w:fldChar w:fldCharType="end"/>
        </w:r>
      </w:p>
    </w:sdtContent>
  </w:sdt>
  <w:p w:rsidR="0075517B" w:rsidRDefault="007551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646" w:rsidRDefault="00A63646" w:rsidP="0075517B">
      <w:pPr>
        <w:spacing w:after="0" w:line="240" w:lineRule="auto"/>
      </w:pPr>
      <w:r>
        <w:separator/>
      </w:r>
    </w:p>
  </w:footnote>
  <w:footnote w:type="continuationSeparator" w:id="0">
    <w:p w:rsidR="00A63646" w:rsidRDefault="00A63646" w:rsidP="007551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79E"/>
    <w:rsid w:val="000B634A"/>
    <w:rsid w:val="002A1897"/>
    <w:rsid w:val="004A5A2D"/>
    <w:rsid w:val="0075517B"/>
    <w:rsid w:val="007F3F41"/>
    <w:rsid w:val="008054C8"/>
    <w:rsid w:val="00921ACF"/>
    <w:rsid w:val="00A63646"/>
    <w:rsid w:val="00CA379E"/>
    <w:rsid w:val="00E7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98741"/>
  <w15:docId w15:val="{5D316C8A-EBD6-42B9-AE81-4DEFA6F2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7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379E"/>
    <w:pPr>
      <w:spacing w:after="0" w:line="240" w:lineRule="auto"/>
    </w:pPr>
    <w:rPr>
      <w:rFonts w:eastAsiaTheme="minorEastAsia"/>
      <w:lang w:eastAsia="ru-RU"/>
    </w:rPr>
  </w:style>
  <w:style w:type="character" w:customStyle="1" w:styleId="c5">
    <w:name w:val="c5"/>
    <w:basedOn w:val="a0"/>
    <w:rsid w:val="00CA379E"/>
  </w:style>
  <w:style w:type="paragraph" w:styleId="a4">
    <w:name w:val="Balloon Text"/>
    <w:basedOn w:val="a"/>
    <w:link w:val="a5"/>
    <w:uiPriority w:val="99"/>
    <w:semiHidden/>
    <w:unhideWhenUsed/>
    <w:rsid w:val="00CA3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79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55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517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55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517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Данила</dc:creator>
  <cp:lastModifiedBy>1</cp:lastModifiedBy>
  <cp:revision>4</cp:revision>
  <dcterms:created xsi:type="dcterms:W3CDTF">2017-11-21T09:35:00Z</dcterms:created>
  <dcterms:modified xsi:type="dcterms:W3CDTF">2021-02-24T15:58:00Z</dcterms:modified>
</cp:coreProperties>
</file>