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23" w:rsidRDefault="00832E23" w:rsidP="00CF4509">
      <w:pPr>
        <w:pStyle w:val="headline"/>
        <w:shd w:val="clear" w:color="auto" w:fill="FFFFFF"/>
        <w:spacing w:before="0" w:beforeAutospacing="0" w:after="497" w:afterAutospacing="0"/>
        <w:ind w:left="-567"/>
        <w:jc w:val="center"/>
        <w:rPr>
          <w:color w:val="FF0000"/>
          <w:sz w:val="28"/>
          <w:szCs w:val="28"/>
        </w:rPr>
      </w:pPr>
    </w:p>
    <w:p w:rsidR="00832E23" w:rsidRDefault="00832E23" w:rsidP="00CF4509">
      <w:pPr>
        <w:pStyle w:val="headline"/>
        <w:shd w:val="clear" w:color="auto" w:fill="FFFFFF"/>
        <w:spacing w:before="0" w:beforeAutospacing="0" w:after="497" w:afterAutospacing="0"/>
        <w:ind w:left="-567"/>
        <w:jc w:val="center"/>
        <w:rPr>
          <w:color w:val="FF0000"/>
          <w:sz w:val="28"/>
          <w:szCs w:val="28"/>
        </w:rPr>
      </w:pPr>
    </w:p>
    <w:p w:rsidR="00832E23" w:rsidRDefault="00832E23" w:rsidP="00832E23">
      <w:pPr>
        <w:pStyle w:val="headline"/>
        <w:shd w:val="clear" w:color="auto" w:fill="FFFFFF"/>
        <w:spacing w:before="0" w:beforeAutospacing="0" w:after="497" w:afterAutospacing="0"/>
        <w:ind w:left="-567"/>
        <w:jc w:val="center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6087461" cy="2301765"/>
            <wp:effectExtent l="19050" t="0" r="8539" b="0"/>
            <wp:docPr id="1" name="Рисунок 1" descr="https://ds02.infourok.ru/uploads/ex/013c/000642cb-530401d6/hello_html_10f69a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13c/000642cb-530401d6/hello_html_10f69ae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244" cy="2302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E23" w:rsidRDefault="00832E23" w:rsidP="00832E23">
      <w:pPr>
        <w:pStyle w:val="headline"/>
        <w:shd w:val="clear" w:color="auto" w:fill="FFFFFF"/>
        <w:spacing w:before="0" w:beforeAutospacing="0" w:after="497" w:afterAutospacing="0"/>
        <w:rPr>
          <w:color w:val="FF0000"/>
          <w:sz w:val="28"/>
          <w:szCs w:val="28"/>
        </w:rPr>
      </w:pPr>
    </w:p>
    <w:p w:rsidR="00832E23" w:rsidRDefault="00832E23" w:rsidP="00832E23">
      <w:pPr>
        <w:pStyle w:val="headline"/>
        <w:shd w:val="clear" w:color="auto" w:fill="FFFFFF"/>
        <w:spacing w:before="0" w:beforeAutospacing="0" w:after="497" w:afterAutospacing="0"/>
        <w:ind w:left="-567"/>
        <w:jc w:val="center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3543957" cy="3699641"/>
            <wp:effectExtent l="19050" t="0" r="0" b="0"/>
            <wp:docPr id="4" name="Рисунок 4" descr="http://2liski.detkin-club.ru/images/custom_2/122_82_5667141f2ab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liski.detkin-club.ru/images/custom_2/122_82_5667141f2ab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25" cy="3702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E23" w:rsidRDefault="00832E23" w:rsidP="00CF4509">
      <w:pPr>
        <w:pStyle w:val="headline"/>
        <w:shd w:val="clear" w:color="auto" w:fill="FFFFFF"/>
        <w:spacing w:before="0" w:beforeAutospacing="0" w:after="497" w:afterAutospacing="0"/>
        <w:ind w:left="-567"/>
        <w:jc w:val="center"/>
        <w:rPr>
          <w:color w:val="FF0000"/>
          <w:sz w:val="28"/>
          <w:szCs w:val="28"/>
        </w:rPr>
      </w:pPr>
    </w:p>
    <w:p w:rsidR="00832E23" w:rsidRDefault="00832E23" w:rsidP="00832E23">
      <w:pPr>
        <w:pStyle w:val="headline"/>
        <w:shd w:val="clear" w:color="auto" w:fill="FFFFFF"/>
        <w:spacing w:before="0" w:beforeAutospacing="0" w:after="497" w:afterAutospacing="0"/>
        <w:rPr>
          <w:color w:val="FF0000"/>
          <w:sz w:val="28"/>
          <w:szCs w:val="28"/>
        </w:rPr>
      </w:pPr>
    </w:p>
    <w:p w:rsidR="008B51EF" w:rsidRPr="008B51EF" w:rsidRDefault="008B51EF" w:rsidP="00CF4509">
      <w:pPr>
        <w:pStyle w:val="headline"/>
        <w:shd w:val="clear" w:color="auto" w:fill="FFFFFF"/>
        <w:spacing w:before="0" w:beforeAutospacing="0" w:after="497" w:afterAutospacing="0"/>
        <w:ind w:left="-567"/>
        <w:jc w:val="center"/>
        <w:rPr>
          <w:color w:val="FF0000"/>
          <w:sz w:val="28"/>
          <w:szCs w:val="28"/>
        </w:rPr>
      </w:pPr>
      <w:r w:rsidRPr="008B51EF">
        <w:rPr>
          <w:color w:val="FF0000"/>
          <w:sz w:val="28"/>
          <w:szCs w:val="28"/>
        </w:rPr>
        <w:lastRenderedPageBreak/>
        <w:t>Программа кружка «Весёлые пальчики»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Вопрос развития мелкой моторики детей довольно актуален. Это неоднократно подчеркивается педагогами, психологами и другими специалистами в области дошкольного образования.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Актуальность работы по развитию мелкой моторики детей раннего возраста обусловлена возрастными психологическими и физиологическими особенностями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детей</w:t>
      </w:r>
      <w:r w:rsidRPr="00F62444">
        <w:rPr>
          <w:color w:val="7030A0"/>
          <w:sz w:val="28"/>
          <w:szCs w:val="28"/>
        </w:rPr>
        <w:t>: в раннем и младшем дошкольном возрасте интенсивно развиваются структуры и функции головного мозга ребенка, что расширяет его возможности в познании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rStyle w:val="a4"/>
          <w:color w:val="7030A0"/>
          <w:sz w:val="28"/>
          <w:szCs w:val="28"/>
          <w:bdr w:val="none" w:sz="0" w:space="0" w:color="auto" w:frame="1"/>
        </w:rPr>
        <w:t>окружающего мира</w:t>
      </w:r>
      <w:r w:rsidRPr="00F62444">
        <w:rPr>
          <w:color w:val="7030A0"/>
          <w:sz w:val="28"/>
          <w:szCs w:val="28"/>
        </w:rPr>
        <w:t>. Всестороннее представление об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rStyle w:val="a4"/>
          <w:color w:val="7030A0"/>
          <w:sz w:val="28"/>
          <w:szCs w:val="28"/>
          <w:bdr w:val="none" w:sz="0" w:space="0" w:color="auto" w:frame="1"/>
        </w:rPr>
        <w:t>окружающем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color w:val="7030A0"/>
          <w:sz w:val="28"/>
          <w:szCs w:val="28"/>
        </w:rPr>
        <w:t>предметном мире у человека не может сложиться без тактильно – двигательного восприятия, так как оно лежит в основе чувственного познания. Именно с помощью тактильно – двигательного восприятия складываются первые впечатления о форме, величине предметов, их расположении в пространстве. Чтобы научить малыша говорить, необходимо не только тренировать его артикуляционный аппарат, но и развивать мелкую моторику рук.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Уровень развития мелкой моторики – один из показателей интеллектуальной готовности к школе и именно в этой области дошкольники испытывают серьезные трудности. Поэтому работу по развитию мелкой моторики нужно начинать, задолго до поступления в школу, а именно с самого раннего возраста.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Актуальность, цель и задачи.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Актуальность  работы заключается в том, что целенаправленная и систематическая работа по развитию мелкой моторики у детей раннего возраста способствует формированию интеллектуальных способностей, речевой деятельности, а самое главное, сохранению психического и физического развития ребенка.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 xml:space="preserve">Свою работу по развитию мелкой моторики провожу с детьми 2 младшей группы. В группу пришли дети, у которых не были сформированы навыки </w:t>
      </w:r>
      <w:r w:rsidRPr="00F62444">
        <w:rPr>
          <w:color w:val="7030A0"/>
          <w:sz w:val="28"/>
          <w:szCs w:val="28"/>
        </w:rPr>
        <w:lastRenderedPageBreak/>
        <w:t>самообслуживания. Все эти навыки формируются под воздействием воспитания у ребенка общей и мелкой моторики. Рука ребенка в этом возрасте физиологически несовершенна. Как и весь организм, она находится в стадии интенсивного развития. Мелкая моторика развита плохо.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rStyle w:val="a4"/>
          <w:color w:val="7030A0"/>
          <w:sz w:val="28"/>
          <w:szCs w:val="28"/>
          <w:bdr w:val="none" w:sz="0" w:space="0" w:color="auto" w:frame="1"/>
        </w:rPr>
        <w:t>Пальцы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color w:val="7030A0"/>
          <w:sz w:val="28"/>
          <w:szCs w:val="28"/>
        </w:rPr>
        <w:t>рук сгибаются и разгибаются синхронно, т. е. действуют все вместе. Движения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rStyle w:val="a4"/>
          <w:color w:val="7030A0"/>
          <w:sz w:val="28"/>
          <w:szCs w:val="28"/>
          <w:bdr w:val="none" w:sz="0" w:space="0" w:color="auto" w:frame="1"/>
        </w:rPr>
        <w:t>пальцев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color w:val="7030A0"/>
          <w:sz w:val="28"/>
          <w:szCs w:val="28"/>
        </w:rPr>
        <w:t>слабо дифференцированы, поэтому при сгибании одного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rStyle w:val="a4"/>
          <w:color w:val="7030A0"/>
          <w:sz w:val="28"/>
          <w:szCs w:val="28"/>
          <w:bdr w:val="none" w:sz="0" w:space="0" w:color="auto" w:frame="1"/>
        </w:rPr>
        <w:t>пальчика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color w:val="7030A0"/>
          <w:sz w:val="28"/>
          <w:szCs w:val="28"/>
        </w:rPr>
        <w:t>остальные выполняют аналогичное действие. Наблюдается неполная амплитуда движений и быстрая утомляемость.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В начале  нашей работы провела диагностическое обследование состояния мелкой моторики у детей с целью – выявить уровень развития мелкой моторики рук. Диагностику проводила по следующим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критериям</w:t>
      </w:r>
      <w:r w:rsidRPr="00F62444">
        <w:rPr>
          <w:color w:val="7030A0"/>
          <w:sz w:val="28"/>
          <w:szCs w:val="28"/>
        </w:rPr>
        <w:t>: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1. упражнение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«Фонарики»</w:t>
      </w:r>
      <w:r w:rsidRPr="00F62444">
        <w:rPr>
          <w:color w:val="7030A0"/>
          <w:sz w:val="28"/>
          <w:szCs w:val="28"/>
        </w:rPr>
        <w:t>,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2. сжимание и разжимание кулачков,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3. потирание кулачков,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4. сминание бумаги в кулаке.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Критерии делятся на три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уровня</w:t>
      </w:r>
      <w:r w:rsidRPr="00F62444">
        <w:rPr>
          <w:color w:val="7030A0"/>
          <w:sz w:val="28"/>
          <w:szCs w:val="28"/>
        </w:rPr>
        <w:t>: высокий, средний, низкий.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Высокий уровень</w:t>
      </w:r>
      <w:r w:rsidRPr="00F62444">
        <w:rPr>
          <w:color w:val="7030A0"/>
          <w:sz w:val="28"/>
          <w:szCs w:val="28"/>
        </w:rPr>
        <w:t>: точное воспроизведение движения.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Средний уровень</w:t>
      </w:r>
      <w:r w:rsidRPr="00F62444">
        <w:rPr>
          <w:color w:val="7030A0"/>
          <w:sz w:val="28"/>
          <w:szCs w:val="28"/>
        </w:rPr>
        <w:t>: основные элементы движения выполнены, но присутствуют неточности выполнения.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Низкий уровень</w:t>
      </w:r>
      <w:r w:rsidRPr="00F62444">
        <w:rPr>
          <w:color w:val="7030A0"/>
          <w:sz w:val="28"/>
          <w:szCs w:val="28"/>
        </w:rPr>
        <w:t>: отсутствие основных элементов в структуре движения.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Проведенная диагностика развития мелкой моторики показала, что 65% вновь пришедших детей имеют низкий уровень развития мелкой моторики, а 35% - средний.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Учитывая важность проблемы по развитию мелкой моторики, решила провести с детьми углубленную работу в этом направлении, работая в контакте с родителями и специалистами детского сада.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Перед собой я поставила цель.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lastRenderedPageBreak/>
        <w:t>Цель работы</w:t>
      </w:r>
      <w:r w:rsidRPr="00F62444">
        <w:rPr>
          <w:color w:val="7030A0"/>
          <w:sz w:val="28"/>
          <w:szCs w:val="28"/>
        </w:rPr>
        <w:t>: развитие мелкой моторики у детей раннего возраста посредством дидактических игр и игрушек.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Для решения этой цели я поставила перед собой следующие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задачи</w:t>
      </w:r>
      <w:r w:rsidRPr="00F62444">
        <w:rPr>
          <w:color w:val="7030A0"/>
          <w:sz w:val="28"/>
          <w:szCs w:val="28"/>
        </w:rPr>
        <w:t>: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Совершенствовать предметно – развивающую среду группы для развития мелкой моторики.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развивать мелкую моторику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rStyle w:val="a4"/>
          <w:color w:val="7030A0"/>
          <w:sz w:val="28"/>
          <w:szCs w:val="28"/>
          <w:bdr w:val="none" w:sz="0" w:space="0" w:color="auto" w:frame="1"/>
        </w:rPr>
        <w:t>пальцев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color w:val="7030A0"/>
          <w:sz w:val="28"/>
          <w:szCs w:val="28"/>
        </w:rPr>
        <w:t>рук у детей раннего возраста посредством дидактических игр и игрушек.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Развивать тактильную чувствительность рук детей.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Предполагаемый результат</w:t>
      </w:r>
      <w:r w:rsidRPr="00F62444">
        <w:rPr>
          <w:color w:val="7030A0"/>
          <w:sz w:val="28"/>
          <w:szCs w:val="28"/>
        </w:rPr>
        <w:t>: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Усовершенствована предметно – развивающая среда;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Положительная динамика развития мелкой моторики у каждого ребенка.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Заключение</w:t>
      </w:r>
    </w:p>
    <w:p w:rsidR="00485A73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Чётко спланированная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rStyle w:val="a4"/>
          <w:color w:val="7030A0"/>
          <w:sz w:val="28"/>
          <w:szCs w:val="28"/>
          <w:bdr w:val="none" w:sz="0" w:space="0" w:color="auto" w:frame="1"/>
        </w:rPr>
        <w:t>кружковая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color w:val="7030A0"/>
          <w:sz w:val="28"/>
          <w:szCs w:val="28"/>
        </w:rPr>
        <w:t>работа по развитию мелкой моторики рук проводится еженедельно во вторую половину дня с детьми младшей группы.</w:t>
      </w:r>
    </w:p>
    <w:p w:rsidR="008B51EF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 xml:space="preserve"> Полученные навыки закрепляются в повседневной жизни.</w:t>
      </w:r>
    </w:p>
    <w:p w:rsidR="00303583" w:rsidRPr="00F62444" w:rsidRDefault="00303583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>
        <w:rPr>
          <w:noProof/>
        </w:rPr>
        <w:drawing>
          <wp:inline distT="0" distB="0" distL="0" distR="0">
            <wp:extent cx="5309694" cy="2164329"/>
            <wp:effectExtent l="19050" t="0" r="5256" b="0"/>
            <wp:docPr id="3" name="Рисунок 4" descr="http://www.nnmama.ru/upload/iblock/d70/palchikovye_igry_s_detmi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nmama.ru/upload/iblock/d70/palchikovye_igry_s_detmi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823" cy="2164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Сентябрь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1.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«Прячем ручки»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«Флажок»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2.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«Спрячь в ладошке»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«Очки»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lastRenderedPageBreak/>
        <w:t>3.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«Котёнок»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«Бинокль»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4.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«Ветерок»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«Стол»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учить детей подражать движениям взрослого.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укреплять мышцы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rStyle w:val="a4"/>
          <w:color w:val="7030A0"/>
          <w:sz w:val="28"/>
          <w:szCs w:val="28"/>
          <w:bdr w:val="none" w:sz="0" w:space="0" w:color="auto" w:frame="1"/>
        </w:rPr>
        <w:t>пальцев и кистей рук</w:t>
      </w:r>
      <w:r w:rsidRPr="00F62444">
        <w:rPr>
          <w:color w:val="7030A0"/>
          <w:sz w:val="28"/>
          <w:szCs w:val="28"/>
        </w:rPr>
        <w:t>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укреплять мышцы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rStyle w:val="a4"/>
          <w:color w:val="7030A0"/>
          <w:sz w:val="28"/>
          <w:szCs w:val="28"/>
          <w:bdr w:val="none" w:sz="0" w:space="0" w:color="auto" w:frame="1"/>
        </w:rPr>
        <w:t>пальцев и кистей рук</w:t>
      </w:r>
      <w:r w:rsidRPr="00F62444">
        <w:rPr>
          <w:color w:val="7030A0"/>
          <w:sz w:val="28"/>
          <w:szCs w:val="28"/>
        </w:rPr>
        <w:t>; учить подражать движениям взрослого.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укреплять мышцы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rStyle w:val="a4"/>
          <w:color w:val="7030A0"/>
          <w:sz w:val="28"/>
          <w:szCs w:val="28"/>
          <w:bdr w:val="none" w:sz="0" w:space="0" w:color="auto" w:frame="1"/>
        </w:rPr>
        <w:t>пальцев и кистей рук</w:t>
      </w:r>
      <w:r w:rsidRPr="00F62444">
        <w:rPr>
          <w:color w:val="7030A0"/>
          <w:sz w:val="28"/>
          <w:szCs w:val="28"/>
        </w:rPr>
        <w:t>.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Октябрь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1.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«Брызгалки»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«Стул, кресло»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2.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«Ямки»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«Бочка»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3.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«Спрячь шарик»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«Птичка пьёт из бочки»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4.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«Пирожки»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«Миска, гнездо»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укреплять мышцы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rStyle w:val="a4"/>
          <w:color w:val="7030A0"/>
          <w:sz w:val="28"/>
          <w:szCs w:val="28"/>
          <w:bdr w:val="none" w:sz="0" w:space="0" w:color="auto" w:frame="1"/>
        </w:rPr>
        <w:t>пальцев и кистей рук</w:t>
      </w:r>
      <w:r w:rsidRPr="00F62444">
        <w:rPr>
          <w:color w:val="7030A0"/>
          <w:sz w:val="28"/>
          <w:szCs w:val="28"/>
        </w:rPr>
        <w:t>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рук, хватательные, соотносящие движения рук.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рук, хватательные, соотносящие движения рук.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рук, хватательные, соотносящие движения рук.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Ноябрь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1.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«Спрячь руки!»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«Птичка в гнезде»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2.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«Найди игрушку!»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«Птенцы в гнезде»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3.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«Гора из песка»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«Крыша, башня, дом»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4.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«Пересыпь крупу»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«Магазин с прилавком»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хватательные движения, осязание.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хватательные движения, осязание.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рук, соотносящие движения рук.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учить детей пересыпать сыпучие вещества из одной ёмкости в другую.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Декабрь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1.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«Где шарик»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«Покупатель и продавец»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lastRenderedPageBreak/>
        <w:t>2.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«Сдуй игрушку!»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«Мостик»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3.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«Что внутри?»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«Кораблик»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4.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«Бумажные снежки»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«Ёлка»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 соотносящие движения рук;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знакомить с предметами разной величины.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руку укреплять мышцы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rStyle w:val="a4"/>
          <w:color w:val="7030A0"/>
          <w:sz w:val="28"/>
          <w:szCs w:val="28"/>
          <w:bdr w:val="none" w:sz="0" w:space="0" w:color="auto" w:frame="1"/>
        </w:rPr>
        <w:t>пальцев и кистей рук</w:t>
      </w:r>
      <w:r w:rsidRPr="00F62444">
        <w:rPr>
          <w:color w:val="7030A0"/>
          <w:sz w:val="28"/>
          <w:szCs w:val="28"/>
        </w:rPr>
        <w:t>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рук, хватательные, соотносящие движения рук.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рук.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Январь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1.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«День рождения»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«Солнечные лучи»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2.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«Погремушка»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«Скворечник»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3.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«Покажи</w:t>
      </w:r>
      <w:r w:rsidRPr="00F62444">
        <w:rPr>
          <w:rStyle w:val="apple-converted-space"/>
          <w:i/>
          <w:iCs/>
          <w:color w:val="7030A0"/>
          <w:sz w:val="28"/>
          <w:szCs w:val="28"/>
          <w:bdr w:val="none" w:sz="0" w:space="0" w:color="auto" w:frame="1"/>
        </w:rPr>
        <w:t> </w:t>
      </w:r>
      <w:r w:rsidRPr="00F62444">
        <w:rPr>
          <w:rStyle w:val="a4"/>
          <w:i/>
          <w:iCs/>
          <w:color w:val="7030A0"/>
          <w:sz w:val="28"/>
          <w:szCs w:val="28"/>
          <w:bdr w:val="none" w:sz="0" w:space="0" w:color="auto" w:frame="1"/>
        </w:rPr>
        <w:t>пальчики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!»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«Беседующие человечки»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4.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«Непослушные колечки»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«Ворота»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рук, хватательные, соотносящие движения рук.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Цели</w:t>
      </w:r>
      <w:r w:rsidRPr="00F62444">
        <w:rPr>
          <w:color w:val="7030A0"/>
          <w:sz w:val="28"/>
          <w:szCs w:val="28"/>
        </w:rPr>
        <w:t>: развивать силу рук, хватательные, соотносящие движения рук.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рук, хватательные, соотносящие движения рук.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рук, хватательные, соотносящие движения рук.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Февраль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1.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«Мастер - ломастер»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«Цепочка»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2.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«Разборные картинки»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«Шарик»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3.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«Мозаика»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«Колокольчик»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4.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«Курока Ряба»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«Летит оса»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рук, хватательные, соотносящие движения рук.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моторику рук.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умение захватывать мелкие предметы двумя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rStyle w:val="a4"/>
          <w:color w:val="7030A0"/>
          <w:sz w:val="28"/>
          <w:szCs w:val="28"/>
          <w:bdr w:val="none" w:sz="0" w:space="0" w:color="auto" w:frame="1"/>
        </w:rPr>
        <w:t>пальцами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(большим и указательным)</w:t>
      </w:r>
      <w:r w:rsidRPr="00F62444">
        <w:rPr>
          <w:color w:val="7030A0"/>
          <w:sz w:val="28"/>
          <w:szCs w:val="28"/>
        </w:rPr>
        <w:t>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рук, хватательные, соотносящие движения рук.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lastRenderedPageBreak/>
        <w:t>Март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1.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«Сорока – воровка»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«Зайчик»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2.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«Пластилиновые узоры»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«Зайчик и барабан»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3.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«Пластилиновая мозаика»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«Собачка, лошадь»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4.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«Длинная дорожка»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«Всадник на лошади»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рук, хватательные, соотносящие движения рук.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рук, соотносящие движения рук, знакомить с приёмами лепки.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proofErr w:type="gramStart"/>
      <w:r w:rsidRPr="00F62444">
        <w:rPr>
          <w:color w:val="7030A0"/>
          <w:sz w:val="28"/>
          <w:szCs w:val="28"/>
        </w:rPr>
        <w:t>:р</w:t>
      </w:r>
      <w:proofErr w:type="gramEnd"/>
      <w:r w:rsidRPr="00F62444">
        <w:rPr>
          <w:color w:val="7030A0"/>
          <w:sz w:val="28"/>
          <w:szCs w:val="28"/>
        </w:rPr>
        <w:t>азвивать силу рук, хватательные, соотносящие движения рук;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знакомить с приёмами лепки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(вдавливание)</w:t>
      </w:r>
      <w:r w:rsidRPr="00F62444">
        <w:rPr>
          <w:color w:val="7030A0"/>
          <w:sz w:val="28"/>
          <w:szCs w:val="28"/>
        </w:rPr>
        <w:t>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мелкую моторику рук.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Апрель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1.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«Заборчик»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«Собака лает»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2.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«Фигурки»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«Гусь»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3.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«Домик»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«Курочка»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4.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«Волны»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«Петушок»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соотносящие хватательные движения рук, деференцированные движения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rStyle w:val="a4"/>
          <w:color w:val="7030A0"/>
          <w:sz w:val="28"/>
          <w:szCs w:val="28"/>
          <w:bdr w:val="none" w:sz="0" w:space="0" w:color="auto" w:frame="1"/>
        </w:rPr>
        <w:t>пальцев рук</w:t>
      </w:r>
      <w:r w:rsidRPr="00F62444">
        <w:rPr>
          <w:color w:val="7030A0"/>
          <w:sz w:val="28"/>
          <w:szCs w:val="28"/>
        </w:rPr>
        <w:t>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рук, хватательные, соотносящие движения рук.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рук, хватательные, соотносящие движения рук.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рук, хватательные, соотносящие движения рук.</w:t>
      </w:r>
    </w:p>
    <w:p w:rsidR="008B51EF" w:rsidRPr="00F62444" w:rsidRDefault="008B51EF" w:rsidP="00CF4509">
      <w:pPr>
        <w:pStyle w:val="a3"/>
        <w:shd w:val="clear" w:color="auto" w:fill="FFFFFF"/>
        <w:spacing w:before="248" w:beforeAutospacing="0" w:after="248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Май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1.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«Кладём плитку»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«Улитка»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2.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«Узоры»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«Домик улитки»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3.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</w:t>
      </w:r>
      <w:r w:rsidRPr="00F62444">
        <w:rPr>
          <w:rStyle w:val="a4"/>
          <w:i/>
          <w:iCs/>
          <w:color w:val="7030A0"/>
          <w:sz w:val="28"/>
          <w:szCs w:val="28"/>
          <w:bdr w:val="none" w:sz="0" w:space="0" w:color="auto" w:frame="1"/>
        </w:rPr>
        <w:t>Весёлый шнурок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«Кошка»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</w:rPr>
        <w:t>4.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«Развяжи бантик»</w:t>
      </w:r>
      <w:r w:rsidRPr="00F62444">
        <w:rPr>
          <w:color w:val="7030A0"/>
          <w:sz w:val="28"/>
          <w:szCs w:val="28"/>
        </w:rPr>
        <w:t>,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i/>
          <w:iCs/>
          <w:color w:val="7030A0"/>
          <w:sz w:val="28"/>
          <w:szCs w:val="28"/>
          <w:bdr w:val="none" w:sz="0" w:space="0" w:color="auto" w:frame="1"/>
        </w:rPr>
        <w:t>«Мышка»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рук, хватательные, соотносящие движения рук.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силу рук, хватательные, соотносящие движения рук.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F62444">
        <w:rPr>
          <w:color w:val="7030A0"/>
          <w:sz w:val="28"/>
          <w:szCs w:val="28"/>
        </w:rPr>
        <w:t>: развивать движения кистей и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rStyle w:val="a4"/>
          <w:color w:val="7030A0"/>
          <w:sz w:val="28"/>
          <w:szCs w:val="28"/>
          <w:bdr w:val="none" w:sz="0" w:space="0" w:color="auto" w:frame="1"/>
        </w:rPr>
        <w:t>пальцев рук</w:t>
      </w:r>
      <w:r w:rsidRPr="00F62444">
        <w:rPr>
          <w:color w:val="7030A0"/>
          <w:sz w:val="28"/>
          <w:szCs w:val="28"/>
        </w:rPr>
        <w:t>.</w:t>
      </w:r>
    </w:p>
    <w:p w:rsidR="008B51EF" w:rsidRPr="00F62444" w:rsidRDefault="008B51EF" w:rsidP="00CF4509">
      <w:pPr>
        <w:pStyle w:val="a3"/>
        <w:shd w:val="clear" w:color="auto" w:fill="FFFFFF"/>
        <w:spacing w:before="0" w:beforeAutospacing="0" w:after="0" w:afterAutospacing="0" w:line="360" w:lineRule="auto"/>
        <w:ind w:left="-142" w:firstLine="284"/>
        <w:rPr>
          <w:color w:val="7030A0"/>
          <w:sz w:val="28"/>
          <w:szCs w:val="28"/>
        </w:rPr>
      </w:pPr>
      <w:r w:rsidRPr="00F62444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F62444">
        <w:rPr>
          <w:color w:val="7030A0"/>
          <w:sz w:val="28"/>
          <w:szCs w:val="28"/>
        </w:rPr>
        <w:t>: развивать движения</w:t>
      </w:r>
      <w:r w:rsidRPr="00F62444">
        <w:rPr>
          <w:rStyle w:val="apple-converted-space"/>
          <w:color w:val="7030A0"/>
          <w:sz w:val="28"/>
          <w:szCs w:val="28"/>
        </w:rPr>
        <w:t> </w:t>
      </w:r>
      <w:r w:rsidRPr="00F62444">
        <w:rPr>
          <w:rStyle w:val="a4"/>
          <w:color w:val="7030A0"/>
          <w:sz w:val="28"/>
          <w:szCs w:val="28"/>
          <w:bdr w:val="none" w:sz="0" w:space="0" w:color="auto" w:frame="1"/>
        </w:rPr>
        <w:t>пальцев рук</w:t>
      </w:r>
      <w:r w:rsidRPr="00F62444">
        <w:rPr>
          <w:color w:val="7030A0"/>
          <w:sz w:val="28"/>
          <w:szCs w:val="28"/>
        </w:rPr>
        <w:t>.</w:t>
      </w:r>
    </w:p>
    <w:p w:rsidR="003578EA" w:rsidRPr="00F62444" w:rsidRDefault="00303583" w:rsidP="00CF4509">
      <w:pPr>
        <w:spacing w:line="360" w:lineRule="auto"/>
        <w:ind w:left="-142" w:firstLine="284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60784" cy="1933903"/>
            <wp:effectExtent l="19050" t="0" r="0" b="0"/>
            <wp:docPr id="2" name="Рисунок 1" descr="https://ds04.infourok.ru/uploads/ex/0742/0004e941-51279a47/hello_html_4f969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742/0004e941-51279a47/hello_html_4f9692d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27" cy="194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78EA" w:rsidRPr="00F62444" w:rsidSect="00832E23">
      <w:footerReference w:type="default" r:id="rId10"/>
      <w:pgSz w:w="11906" w:h="16838"/>
      <w:pgMar w:top="851" w:right="850" w:bottom="1134" w:left="1276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C4D" w:rsidRDefault="00A37C4D" w:rsidP="00A37C4D">
      <w:pPr>
        <w:spacing w:after="0" w:line="240" w:lineRule="auto"/>
      </w:pPr>
      <w:r>
        <w:separator/>
      </w:r>
    </w:p>
  </w:endnote>
  <w:endnote w:type="continuationSeparator" w:id="1">
    <w:p w:rsidR="00A37C4D" w:rsidRDefault="00A37C4D" w:rsidP="00A3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1321"/>
      <w:docPartObj>
        <w:docPartGallery w:val="Page Numbers (Bottom of Page)"/>
        <w:docPartUnique/>
      </w:docPartObj>
    </w:sdtPr>
    <w:sdtContent>
      <w:p w:rsidR="00A37C4D" w:rsidRDefault="00A37C4D">
        <w:pPr>
          <w:pStyle w:val="a9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A37C4D" w:rsidRDefault="00A37C4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C4D" w:rsidRDefault="00A37C4D" w:rsidP="00A37C4D">
      <w:pPr>
        <w:spacing w:after="0" w:line="240" w:lineRule="auto"/>
      </w:pPr>
      <w:r>
        <w:separator/>
      </w:r>
    </w:p>
  </w:footnote>
  <w:footnote w:type="continuationSeparator" w:id="1">
    <w:p w:rsidR="00A37C4D" w:rsidRDefault="00A37C4D" w:rsidP="00A37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1EF"/>
    <w:rsid w:val="00187930"/>
    <w:rsid w:val="00303583"/>
    <w:rsid w:val="003578EA"/>
    <w:rsid w:val="00485A73"/>
    <w:rsid w:val="00570702"/>
    <w:rsid w:val="00586E1B"/>
    <w:rsid w:val="00823FFB"/>
    <w:rsid w:val="00832E23"/>
    <w:rsid w:val="008B51EF"/>
    <w:rsid w:val="00A37C4D"/>
    <w:rsid w:val="00C84217"/>
    <w:rsid w:val="00CF4509"/>
    <w:rsid w:val="00F62444"/>
    <w:rsid w:val="00FA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B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51EF"/>
  </w:style>
  <w:style w:type="character" w:styleId="a4">
    <w:name w:val="Strong"/>
    <w:basedOn w:val="a0"/>
    <w:uiPriority w:val="22"/>
    <w:qFormat/>
    <w:rsid w:val="008B51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2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E2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37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37C4D"/>
  </w:style>
  <w:style w:type="paragraph" w:styleId="a9">
    <w:name w:val="footer"/>
    <w:basedOn w:val="a"/>
    <w:link w:val="aa"/>
    <w:uiPriority w:val="99"/>
    <w:unhideWhenUsed/>
    <w:rsid w:val="00A37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7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4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1107</Words>
  <Characters>6315</Characters>
  <Application>Microsoft Office Word</Application>
  <DocSecurity>0</DocSecurity>
  <Lines>52</Lines>
  <Paragraphs>14</Paragraphs>
  <ScaleCrop>false</ScaleCrop>
  <Company>Home</Company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Березка 1</cp:lastModifiedBy>
  <cp:revision>11</cp:revision>
  <dcterms:created xsi:type="dcterms:W3CDTF">2017-03-01T12:26:00Z</dcterms:created>
  <dcterms:modified xsi:type="dcterms:W3CDTF">2023-03-21T02:50:00Z</dcterms:modified>
</cp:coreProperties>
</file>